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F345" w14:textId="77777777" w:rsidR="00E05481" w:rsidRPr="005231E1" w:rsidRDefault="003450E6" w:rsidP="005231E1">
      <w:pPr>
        <w:pStyle w:val="P68B1DB1-Normal1"/>
        <w:tabs>
          <w:tab w:val="left" w:pos="851"/>
        </w:tabs>
        <w:spacing w:before="60" w:after="60" w:line="276" w:lineRule="auto"/>
        <w:jc w:val="center"/>
        <w:rPr>
          <w:sz w:val="26"/>
          <w:szCs w:val="26"/>
        </w:rPr>
      </w:pPr>
      <w:r w:rsidRPr="005231E1">
        <w:rPr>
          <w:sz w:val="26"/>
          <w:szCs w:val="26"/>
        </w:rPr>
        <w:t>CONTENT</w:t>
      </w:r>
    </w:p>
    <w:p w14:paraId="1EB28E50" w14:textId="4114FF98" w:rsidR="00E05481" w:rsidRPr="005231E1" w:rsidRDefault="003450E6" w:rsidP="005231E1">
      <w:pPr>
        <w:pStyle w:val="P68B1DB1-Normal1"/>
        <w:tabs>
          <w:tab w:val="left" w:pos="851"/>
        </w:tabs>
        <w:spacing w:before="60" w:after="60" w:line="276" w:lineRule="auto"/>
        <w:jc w:val="center"/>
        <w:rPr>
          <w:sz w:val="26"/>
          <w:szCs w:val="26"/>
        </w:rPr>
      </w:pPr>
      <w:r w:rsidRPr="005231E1">
        <w:rPr>
          <w:sz w:val="26"/>
          <w:szCs w:val="26"/>
        </w:rPr>
        <w:t>Sourcing Fair of Supporting Industry</w:t>
      </w:r>
      <w:r w:rsidR="00841C51" w:rsidRPr="005231E1">
        <w:rPr>
          <w:sz w:val="26"/>
          <w:szCs w:val="26"/>
        </w:rPr>
        <w:t xml:space="preserve"> 2023 – SFS 2023</w:t>
      </w:r>
    </w:p>
    <w:p w14:paraId="430A4A49" w14:textId="11998D5A" w:rsidR="00E05481" w:rsidRPr="005231E1" w:rsidRDefault="005231E1" w:rsidP="005231E1">
      <w:pPr>
        <w:pStyle w:val="P68B1DB1-ListParagraph2"/>
        <w:numPr>
          <w:ilvl w:val="0"/>
          <w:numId w:val="4"/>
        </w:numPr>
        <w:tabs>
          <w:tab w:val="left" w:pos="851"/>
        </w:tabs>
        <w:spacing w:before="60" w:after="60" w:line="276" w:lineRule="auto"/>
        <w:contextualSpacing w:val="0"/>
        <w:rPr>
          <w:sz w:val="26"/>
          <w:szCs w:val="26"/>
        </w:rPr>
      </w:pPr>
      <w:r w:rsidRPr="005231E1">
        <w:rPr>
          <w:sz w:val="26"/>
          <w:szCs w:val="26"/>
        </w:rPr>
        <w:t>Information</w:t>
      </w:r>
    </w:p>
    <w:tbl>
      <w:tblPr>
        <w:tblStyle w:val="TableGrid"/>
        <w:tblW w:w="9265" w:type="dxa"/>
        <w:tblLook w:val="04A0" w:firstRow="1" w:lastRow="0" w:firstColumn="1" w:lastColumn="0" w:noHBand="0" w:noVBand="1"/>
      </w:tblPr>
      <w:tblGrid>
        <w:gridCol w:w="2335"/>
        <w:gridCol w:w="6930"/>
      </w:tblGrid>
      <w:tr w:rsidR="00E05481" w:rsidRPr="005231E1" w14:paraId="4FC65BC2" w14:textId="77777777">
        <w:tc>
          <w:tcPr>
            <w:tcW w:w="2335" w:type="dxa"/>
          </w:tcPr>
          <w:p w14:paraId="7CD0A756"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 xml:space="preserve">Events </w:t>
            </w:r>
          </w:p>
        </w:tc>
        <w:tc>
          <w:tcPr>
            <w:tcW w:w="6930" w:type="dxa"/>
          </w:tcPr>
          <w:p w14:paraId="6D221682" w14:textId="05A476E5" w:rsidR="00E05481" w:rsidRPr="005231E1" w:rsidRDefault="00191CD3" w:rsidP="005231E1">
            <w:pPr>
              <w:pStyle w:val="P68B1DB1-Normal1"/>
              <w:tabs>
                <w:tab w:val="left" w:pos="851"/>
              </w:tabs>
              <w:spacing w:before="60" w:after="60" w:line="276" w:lineRule="auto"/>
              <w:rPr>
                <w:sz w:val="26"/>
                <w:szCs w:val="26"/>
              </w:rPr>
            </w:pPr>
            <w:r w:rsidRPr="005231E1">
              <w:rPr>
                <w:sz w:val="26"/>
                <w:szCs w:val="26"/>
              </w:rPr>
              <w:t>SOURCING FAIR FOR SUPPORTING IND</w:t>
            </w:r>
            <w:r w:rsidR="003450E6" w:rsidRPr="005231E1">
              <w:rPr>
                <w:sz w:val="26"/>
                <w:szCs w:val="26"/>
              </w:rPr>
              <w:t>USTRY 2023 – SFS 2023</w:t>
            </w:r>
          </w:p>
        </w:tc>
      </w:tr>
      <w:tr w:rsidR="00E05481" w:rsidRPr="005231E1" w14:paraId="05CFE459" w14:textId="77777777">
        <w:tc>
          <w:tcPr>
            <w:tcW w:w="2335" w:type="dxa"/>
          </w:tcPr>
          <w:p w14:paraId="07BAF5ED"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Time</w:t>
            </w:r>
          </w:p>
        </w:tc>
        <w:tc>
          <w:tcPr>
            <w:tcW w:w="6930" w:type="dxa"/>
          </w:tcPr>
          <w:p w14:paraId="2A792D69" w14:textId="515AB8F5" w:rsidR="00E05481" w:rsidRPr="005231E1" w:rsidRDefault="00AF50E3" w:rsidP="005231E1">
            <w:pPr>
              <w:pStyle w:val="P68B1DB1-Normal3"/>
              <w:tabs>
                <w:tab w:val="left" w:pos="851"/>
              </w:tabs>
              <w:spacing w:before="60" w:after="60" w:line="276" w:lineRule="auto"/>
              <w:rPr>
                <w:sz w:val="26"/>
                <w:szCs w:val="26"/>
              </w:rPr>
            </w:pPr>
            <w:r w:rsidRPr="005231E1">
              <w:rPr>
                <w:sz w:val="26"/>
                <w:szCs w:val="26"/>
              </w:rPr>
              <w:t>8:00 AM - 5:00 PM, August 24-25</w:t>
            </w:r>
            <w:r w:rsidR="003450E6" w:rsidRPr="005231E1">
              <w:rPr>
                <w:sz w:val="26"/>
                <w:szCs w:val="26"/>
              </w:rPr>
              <w:t>, 2023</w:t>
            </w:r>
          </w:p>
        </w:tc>
      </w:tr>
      <w:tr w:rsidR="00E05481" w:rsidRPr="005231E1" w14:paraId="5B5149BA" w14:textId="77777777">
        <w:tc>
          <w:tcPr>
            <w:tcW w:w="2335" w:type="dxa"/>
          </w:tcPr>
          <w:p w14:paraId="1377DD96"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Location</w:t>
            </w:r>
          </w:p>
        </w:tc>
        <w:tc>
          <w:tcPr>
            <w:tcW w:w="6930" w:type="dxa"/>
          </w:tcPr>
          <w:p w14:paraId="787C8042"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Conference Center 272, 272 Vo Thi Sau, Vo Thi Sau Ward, District3, HCMC</w:t>
            </w:r>
          </w:p>
        </w:tc>
      </w:tr>
      <w:tr w:rsidR="00E05481" w:rsidRPr="005231E1" w14:paraId="3F445CB4" w14:textId="77777777">
        <w:tc>
          <w:tcPr>
            <w:tcW w:w="2335" w:type="dxa"/>
          </w:tcPr>
          <w:p w14:paraId="5886582F"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In charge</w:t>
            </w:r>
          </w:p>
        </w:tc>
        <w:tc>
          <w:tcPr>
            <w:tcW w:w="6930" w:type="dxa"/>
          </w:tcPr>
          <w:p w14:paraId="34F1E754"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Ho Chi Minh City People's Committee</w:t>
            </w:r>
          </w:p>
        </w:tc>
      </w:tr>
      <w:tr w:rsidR="00E05481" w:rsidRPr="005231E1" w14:paraId="6CC61090" w14:textId="77777777">
        <w:tc>
          <w:tcPr>
            <w:tcW w:w="2335" w:type="dxa"/>
          </w:tcPr>
          <w:p w14:paraId="3CA54167"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Workshop organizers</w:t>
            </w:r>
          </w:p>
        </w:tc>
        <w:tc>
          <w:tcPr>
            <w:tcW w:w="6930" w:type="dxa"/>
          </w:tcPr>
          <w:p w14:paraId="2ACAE85B"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Department of Industry and Trade</w:t>
            </w:r>
          </w:p>
          <w:p w14:paraId="68F3F6AD" w14:textId="06E1CD5D" w:rsidR="00191CD3" w:rsidRPr="005231E1" w:rsidRDefault="00191CD3" w:rsidP="005231E1">
            <w:pPr>
              <w:suppressAutoHyphens w:val="0"/>
              <w:spacing w:before="60" w:after="60" w:line="276" w:lineRule="auto"/>
              <w:rPr>
                <w:sz w:val="26"/>
                <w:szCs w:val="26"/>
              </w:rPr>
            </w:pPr>
            <w:r w:rsidRPr="005231E1">
              <w:rPr>
                <w:sz w:val="26"/>
                <w:szCs w:val="26"/>
              </w:rPr>
              <w:t>Hochiminh City Export Processing and Industrial Zones Authority (</w:t>
            </w:r>
            <w:r w:rsidR="003450E6" w:rsidRPr="005231E1">
              <w:rPr>
                <w:sz w:val="26"/>
                <w:szCs w:val="26"/>
              </w:rPr>
              <w:t>HEPZA</w:t>
            </w:r>
            <w:r w:rsidRPr="005231E1">
              <w:rPr>
                <w:sz w:val="26"/>
                <w:szCs w:val="26"/>
              </w:rPr>
              <w:t>)</w:t>
            </w:r>
            <w:r w:rsidR="003450E6" w:rsidRPr="005231E1">
              <w:rPr>
                <w:sz w:val="26"/>
                <w:szCs w:val="26"/>
              </w:rPr>
              <w:t xml:space="preserve"> </w:t>
            </w:r>
          </w:p>
          <w:p w14:paraId="1F902901" w14:textId="77777777" w:rsidR="00191CD3" w:rsidRPr="005231E1" w:rsidRDefault="00191CD3" w:rsidP="005231E1">
            <w:pPr>
              <w:suppressAutoHyphens w:val="0"/>
              <w:spacing w:before="60" w:after="60" w:line="276" w:lineRule="auto"/>
              <w:rPr>
                <w:sz w:val="26"/>
                <w:szCs w:val="26"/>
              </w:rPr>
            </w:pPr>
          </w:p>
          <w:p w14:paraId="6013A5A2" w14:textId="20291419" w:rsidR="00E05481" w:rsidRPr="005231E1" w:rsidRDefault="00191CD3" w:rsidP="005231E1">
            <w:pPr>
              <w:pStyle w:val="P68B1DB1-Normal3"/>
              <w:tabs>
                <w:tab w:val="left" w:pos="851"/>
              </w:tabs>
              <w:spacing w:before="60" w:after="60" w:line="276" w:lineRule="auto"/>
              <w:rPr>
                <w:sz w:val="26"/>
                <w:szCs w:val="26"/>
              </w:rPr>
            </w:pPr>
            <w:r w:rsidRPr="005231E1">
              <w:rPr>
                <w:sz w:val="26"/>
                <w:szCs w:val="26"/>
              </w:rPr>
              <w:t xml:space="preserve">SaiGon </w:t>
            </w:r>
            <w:r w:rsidR="003450E6" w:rsidRPr="005231E1">
              <w:rPr>
                <w:sz w:val="26"/>
                <w:szCs w:val="26"/>
              </w:rPr>
              <w:t xml:space="preserve">Hi-Tech Park </w:t>
            </w:r>
            <w:r w:rsidRPr="005231E1">
              <w:rPr>
                <w:sz w:val="26"/>
                <w:szCs w:val="26"/>
              </w:rPr>
              <w:t>(SHTP)</w:t>
            </w:r>
          </w:p>
        </w:tc>
      </w:tr>
      <w:tr w:rsidR="00E05481" w:rsidRPr="005231E1" w14:paraId="06DFC1F9" w14:textId="77777777">
        <w:tc>
          <w:tcPr>
            <w:tcW w:w="2335" w:type="dxa"/>
          </w:tcPr>
          <w:p w14:paraId="057666EB"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Prepared By</w:t>
            </w:r>
          </w:p>
        </w:tc>
        <w:tc>
          <w:tcPr>
            <w:tcW w:w="6930" w:type="dxa"/>
          </w:tcPr>
          <w:p w14:paraId="2A56E990"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Ho Chi Minh City Support Industry Development Center (CSID)</w:t>
            </w:r>
          </w:p>
          <w:p w14:paraId="634B08E2"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163 Hai Ba Trung, Vo Thi Sau Ward, District 3, HCMC</w:t>
            </w:r>
          </w:p>
          <w:p w14:paraId="50A0C28F" w14:textId="77777777" w:rsidR="00E05481" w:rsidRPr="005231E1" w:rsidRDefault="003450E6" w:rsidP="005231E1">
            <w:pPr>
              <w:pStyle w:val="P68B1DB1-Normal3"/>
              <w:tabs>
                <w:tab w:val="left" w:pos="851"/>
              </w:tabs>
              <w:spacing w:before="60" w:after="60" w:line="276" w:lineRule="auto"/>
              <w:rPr>
                <w:sz w:val="26"/>
                <w:szCs w:val="26"/>
              </w:rPr>
            </w:pPr>
            <w:r w:rsidRPr="00285228">
              <w:rPr>
                <w:i/>
                <w:sz w:val="26"/>
                <w:szCs w:val="26"/>
                <w:u w:val="single"/>
              </w:rPr>
              <w:t>Website:</w:t>
            </w:r>
            <w:r w:rsidRPr="005231E1">
              <w:rPr>
                <w:sz w:val="26"/>
                <w:szCs w:val="26"/>
              </w:rPr>
              <w:t xml:space="preserve"> https://congthuonghcm.vn/</w:t>
            </w:r>
          </w:p>
          <w:p w14:paraId="46E92795" w14:textId="69C528A7" w:rsidR="00E05481" w:rsidRPr="00285228" w:rsidRDefault="00285228" w:rsidP="005231E1">
            <w:pPr>
              <w:pStyle w:val="P68B1DB1-Normal3"/>
              <w:tabs>
                <w:tab w:val="left" w:pos="851"/>
              </w:tabs>
              <w:spacing w:before="60" w:after="60" w:line="276" w:lineRule="auto"/>
              <w:rPr>
                <w:i/>
                <w:sz w:val="26"/>
                <w:szCs w:val="26"/>
                <w:u w:val="single"/>
              </w:rPr>
            </w:pPr>
            <w:r w:rsidRPr="00285228">
              <w:rPr>
                <w:i/>
                <w:sz w:val="26"/>
                <w:szCs w:val="26"/>
                <w:u w:val="single"/>
              </w:rPr>
              <w:t>Personnel incharge</w:t>
            </w:r>
            <w:r w:rsidR="003450E6" w:rsidRPr="00285228">
              <w:rPr>
                <w:i/>
                <w:sz w:val="26"/>
                <w:szCs w:val="26"/>
                <w:u w:val="single"/>
              </w:rPr>
              <w:t xml:space="preserve">: </w:t>
            </w:r>
          </w:p>
          <w:p w14:paraId="79A060FB" w14:textId="77777777" w:rsidR="00E05481" w:rsidRPr="005231E1" w:rsidRDefault="003450E6" w:rsidP="005231E1">
            <w:pPr>
              <w:pStyle w:val="P68B1DB1-NormalWeb4"/>
              <w:shd w:val="clear" w:color="auto" w:fill="FFFFFF"/>
              <w:spacing w:before="60" w:beforeAutospacing="0" w:after="60" w:afterAutospacing="0" w:line="276" w:lineRule="auto"/>
              <w:rPr>
                <w:sz w:val="26"/>
                <w:szCs w:val="26"/>
              </w:rPr>
            </w:pPr>
            <w:r w:rsidRPr="005231E1">
              <w:rPr>
                <w:sz w:val="26"/>
                <w:szCs w:val="26"/>
              </w:rPr>
              <w:t xml:space="preserve">Ms. Le Nguyen Duy Oanh – Deputy Director </w:t>
            </w:r>
          </w:p>
          <w:p w14:paraId="18B585EE" w14:textId="77777777" w:rsidR="00E05481" w:rsidRPr="005231E1" w:rsidRDefault="003450E6" w:rsidP="005231E1">
            <w:pPr>
              <w:pStyle w:val="P68B1DB1-NormalWeb4"/>
              <w:shd w:val="clear" w:color="auto" w:fill="FFFFFF"/>
              <w:spacing w:before="60" w:beforeAutospacing="0" w:after="60" w:afterAutospacing="0" w:line="276" w:lineRule="auto"/>
              <w:rPr>
                <w:sz w:val="26"/>
                <w:szCs w:val="26"/>
              </w:rPr>
            </w:pPr>
            <w:r w:rsidRPr="005231E1">
              <w:rPr>
                <w:sz w:val="26"/>
                <w:szCs w:val="26"/>
              </w:rPr>
              <w:t>Mr. Le Ngoc Thanh – Specialist</w:t>
            </w:r>
          </w:p>
        </w:tc>
      </w:tr>
      <w:tr w:rsidR="00E05481" w:rsidRPr="005231E1" w14:paraId="6EBEB9CA" w14:textId="77777777">
        <w:tc>
          <w:tcPr>
            <w:tcW w:w="2335" w:type="dxa"/>
          </w:tcPr>
          <w:p w14:paraId="51211E03"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Program goals:</w:t>
            </w:r>
          </w:p>
        </w:tc>
        <w:tc>
          <w:tcPr>
            <w:tcW w:w="6930" w:type="dxa"/>
          </w:tcPr>
          <w:p w14:paraId="7E892789" w14:textId="42547E9A" w:rsidR="00E05481" w:rsidRPr="005231E1" w:rsidRDefault="00F701CE" w:rsidP="005231E1">
            <w:pPr>
              <w:pStyle w:val="P68B1DB1-Normal5"/>
              <w:spacing w:before="60" w:after="60" w:line="276" w:lineRule="auto"/>
              <w:jc w:val="both"/>
              <w:rPr>
                <w:sz w:val="26"/>
                <w:szCs w:val="26"/>
              </w:rPr>
            </w:pPr>
            <w:r w:rsidRPr="005231E1">
              <w:rPr>
                <w:sz w:val="26"/>
                <w:szCs w:val="26"/>
              </w:rPr>
              <w:t xml:space="preserve">In order to facilitate FDI enterprises and industrial production enterprises with localization strategies to reach domestic suppliers of supporting industrial products, and at the same time to create the foundation for investment programs in industrial development of the City with sustainable development through the formation of a network of small and medium producers; Every year, the Department of Industry and Trade in cooperation with the Hochiminh City Export Processing and Industrial Zones Authority (Hepza) and the Board of Management of Saigon Hi-Tech Park (SHTP) organizes a " </w:t>
            </w:r>
            <w:r w:rsidRPr="005231E1">
              <w:rPr>
                <w:b/>
                <w:bCs/>
                <w:sz w:val="26"/>
                <w:szCs w:val="26"/>
              </w:rPr>
              <w:t>Sourcing Fair of Supporting Industries with Buyer</w:t>
            </w:r>
            <w:r w:rsidRPr="005231E1">
              <w:rPr>
                <w:sz w:val="26"/>
                <w:szCs w:val="26"/>
              </w:rPr>
              <w:t>".</w:t>
            </w:r>
          </w:p>
        </w:tc>
      </w:tr>
      <w:tr w:rsidR="00E05481" w:rsidRPr="005231E1" w14:paraId="2369C48B" w14:textId="77777777">
        <w:tc>
          <w:tcPr>
            <w:tcW w:w="2335" w:type="dxa"/>
          </w:tcPr>
          <w:p w14:paraId="25EA6083"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 xml:space="preserve">Activities </w:t>
            </w:r>
          </w:p>
        </w:tc>
        <w:tc>
          <w:tcPr>
            <w:tcW w:w="6930" w:type="dxa"/>
          </w:tcPr>
          <w:p w14:paraId="2B854B3F"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 xml:space="preserve">The main activities of the program </w:t>
            </w:r>
          </w:p>
          <w:p w14:paraId="67897CEC" w14:textId="0F210E2A" w:rsidR="00F701CE" w:rsidRPr="005231E1" w:rsidRDefault="00F701CE" w:rsidP="005231E1">
            <w:pPr>
              <w:pStyle w:val="P68B1DB1-Normal7"/>
              <w:numPr>
                <w:ilvl w:val="0"/>
                <w:numId w:val="7"/>
              </w:numPr>
              <w:suppressAutoHyphens w:val="0"/>
              <w:spacing w:before="60" w:after="60" w:line="276" w:lineRule="auto"/>
              <w:ind w:firstLine="720"/>
              <w:jc w:val="both"/>
              <w:rPr>
                <w:b w:val="0"/>
                <w:i w:val="0"/>
                <w:color w:val="auto"/>
                <w:sz w:val="26"/>
                <w:szCs w:val="26"/>
              </w:rPr>
            </w:pPr>
            <w:r w:rsidRPr="005231E1">
              <w:rPr>
                <w:b w:val="0"/>
                <w:i w:val="0"/>
                <w:color w:val="auto"/>
                <w:sz w:val="26"/>
                <w:szCs w:val="26"/>
              </w:rPr>
              <w:t>(1) Organize direct connection between Vietnamese supporting indust</w:t>
            </w:r>
            <w:r w:rsidRPr="005231E1">
              <w:rPr>
                <w:b w:val="0"/>
                <w:i w:val="0"/>
                <w:color w:val="auto"/>
                <w:sz w:val="26"/>
                <w:szCs w:val="26"/>
              </w:rPr>
              <w:t>ry enterprises with B2B buyers;</w:t>
            </w:r>
          </w:p>
          <w:p w14:paraId="3B2FDFEE" w14:textId="11DFFE09" w:rsidR="00F701CE" w:rsidRPr="005231E1" w:rsidRDefault="00F701CE" w:rsidP="005231E1">
            <w:pPr>
              <w:pStyle w:val="P68B1DB1-Normal7"/>
              <w:numPr>
                <w:ilvl w:val="0"/>
                <w:numId w:val="7"/>
              </w:numPr>
              <w:suppressAutoHyphens w:val="0"/>
              <w:spacing w:before="60" w:after="60" w:line="276" w:lineRule="auto"/>
              <w:ind w:firstLine="720"/>
              <w:jc w:val="both"/>
              <w:rPr>
                <w:b w:val="0"/>
                <w:i w:val="0"/>
                <w:color w:val="auto"/>
                <w:sz w:val="26"/>
                <w:szCs w:val="26"/>
              </w:rPr>
            </w:pPr>
            <w:r w:rsidRPr="005231E1">
              <w:rPr>
                <w:b w:val="0"/>
                <w:i w:val="0"/>
                <w:color w:val="auto"/>
                <w:sz w:val="26"/>
                <w:szCs w:val="26"/>
              </w:rPr>
              <w:t>(2) Seminars to provide specialized information</w:t>
            </w:r>
            <w:r w:rsidRPr="005231E1">
              <w:rPr>
                <w:b w:val="0"/>
                <w:i w:val="0"/>
                <w:color w:val="auto"/>
                <w:sz w:val="26"/>
                <w:szCs w:val="26"/>
              </w:rPr>
              <w:t>;</w:t>
            </w:r>
            <w:r w:rsidRPr="005231E1">
              <w:rPr>
                <w:b w:val="0"/>
                <w:i w:val="0"/>
                <w:color w:val="auto"/>
                <w:sz w:val="26"/>
                <w:szCs w:val="26"/>
              </w:rPr>
              <w:t xml:space="preserve"> </w:t>
            </w:r>
          </w:p>
          <w:p w14:paraId="749F80F1" w14:textId="4B518820" w:rsidR="00F701CE" w:rsidRPr="005231E1" w:rsidRDefault="00F701CE" w:rsidP="005231E1">
            <w:pPr>
              <w:pStyle w:val="P68B1DB1-Normal7"/>
              <w:numPr>
                <w:ilvl w:val="0"/>
                <w:numId w:val="7"/>
              </w:numPr>
              <w:suppressAutoHyphens w:val="0"/>
              <w:spacing w:before="60" w:after="60" w:line="276" w:lineRule="auto"/>
              <w:ind w:firstLine="720"/>
              <w:jc w:val="both"/>
              <w:rPr>
                <w:b w:val="0"/>
                <w:i w:val="0"/>
                <w:color w:val="auto"/>
                <w:sz w:val="26"/>
                <w:szCs w:val="26"/>
              </w:rPr>
            </w:pPr>
            <w:r w:rsidRPr="005231E1">
              <w:rPr>
                <w:b w:val="0"/>
                <w:i w:val="0"/>
                <w:color w:val="auto"/>
                <w:sz w:val="26"/>
                <w:szCs w:val="26"/>
              </w:rPr>
              <w:lastRenderedPageBreak/>
              <w:t>(3) Exchange support industr</w:t>
            </w:r>
            <w:r w:rsidRPr="005231E1">
              <w:rPr>
                <w:b w:val="0"/>
                <w:i w:val="0"/>
                <w:color w:val="auto"/>
                <w:sz w:val="26"/>
                <w:szCs w:val="26"/>
              </w:rPr>
              <w:t>y network;</w:t>
            </w:r>
            <w:r w:rsidRPr="005231E1">
              <w:rPr>
                <w:b w:val="0"/>
                <w:i w:val="0"/>
                <w:color w:val="auto"/>
                <w:sz w:val="26"/>
                <w:szCs w:val="26"/>
              </w:rPr>
              <w:t xml:space="preserve"> </w:t>
            </w:r>
          </w:p>
          <w:p w14:paraId="15B50D59" w14:textId="53EF8F62" w:rsidR="00F701CE" w:rsidRPr="005231E1" w:rsidRDefault="00F701CE" w:rsidP="005231E1">
            <w:pPr>
              <w:pStyle w:val="P68B1DB1-Normal7"/>
              <w:numPr>
                <w:ilvl w:val="0"/>
                <w:numId w:val="7"/>
              </w:numPr>
              <w:suppressAutoHyphens w:val="0"/>
              <w:spacing w:before="60" w:after="60" w:line="276" w:lineRule="auto"/>
              <w:ind w:firstLine="720"/>
              <w:jc w:val="both"/>
              <w:rPr>
                <w:b w:val="0"/>
                <w:i w:val="0"/>
                <w:color w:val="auto"/>
                <w:sz w:val="26"/>
                <w:szCs w:val="26"/>
              </w:rPr>
            </w:pPr>
            <w:r w:rsidRPr="005231E1">
              <w:rPr>
                <w:b w:val="0"/>
                <w:i w:val="0"/>
                <w:color w:val="auto"/>
                <w:sz w:val="26"/>
                <w:szCs w:val="26"/>
              </w:rPr>
              <w:t>(4) Organize product display;</w:t>
            </w:r>
          </w:p>
          <w:p w14:paraId="57B0985A" w14:textId="26228780" w:rsidR="00F701CE" w:rsidRPr="005231E1" w:rsidRDefault="00F701CE" w:rsidP="005231E1">
            <w:pPr>
              <w:pStyle w:val="P68B1DB1-Normal7"/>
              <w:numPr>
                <w:ilvl w:val="0"/>
                <w:numId w:val="7"/>
              </w:numPr>
              <w:suppressAutoHyphens w:val="0"/>
              <w:spacing w:before="60" w:after="60" w:line="276" w:lineRule="auto"/>
              <w:ind w:firstLine="720"/>
              <w:jc w:val="both"/>
              <w:rPr>
                <w:b w:val="0"/>
                <w:i w:val="0"/>
                <w:color w:val="auto"/>
                <w:sz w:val="26"/>
                <w:szCs w:val="26"/>
              </w:rPr>
            </w:pPr>
            <w:r w:rsidRPr="005231E1">
              <w:rPr>
                <w:b w:val="0"/>
                <w:i w:val="0"/>
                <w:color w:val="auto"/>
                <w:sz w:val="26"/>
                <w:szCs w:val="26"/>
              </w:rPr>
              <w:t>(5) Direct connection at the Buyer's factory.</w:t>
            </w:r>
          </w:p>
          <w:p w14:paraId="14C634A1" w14:textId="77777777" w:rsidR="00E05481" w:rsidRPr="005231E1" w:rsidRDefault="003450E6" w:rsidP="005231E1">
            <w:pPr>
              <w:pStyle w:val="P68B1DB1-Normal3"/>
              <w:tabs>
                <w:tab w:val="left" w:pos="851"/>
              </w:tabs>
              <w:spacing w:before="60" w:after="60" w:line="276" w:lineRule="auto"/>
              <w:ind w:left="360"/>
              <w:rPr>
                <w:sz w:val="26"/>
                <w:szCs w:val="26"/>
              </w:rPr>
            </w:pPr>
            <w:r w:rsidRPr="005231E1">
              <w:rPr>
                <w:sz w:val="26"/>
                <w:szCs w:val="26"/>
              </w:rPr>
              <w:t>Specific calendars</w:t>
            </w:r>
          </w:p>
          <w:tbl>
            <w:tblPr>
              <w:tblStyle w:val="TableGrid"/>
              <w:tblW w:w="0" w:type="auto"/>
              <w:tblLook w:val="04A0" w:firstRow="1" w:lastRow="0" w:firstColumn="1" w:lastColumn="0" w:noHBand="0" w:noVBand="1"/>
            </w:tblPr>
            <w:tblGrid>
              <w:gridCol w:w="853"/>
              <w:gridCol w:w="2371"/>
              <w:gridCol w:w="1659"/>
              <w:gridCol w:w="1821"/>
            </w:tblGrid>
            <w:tr w:rsidR="00E05481" w:rsidRPr="005231E1" w14:paraId="655CB7B8" w14:textId="77777777">
              <w:tc>
                <w:tcPr>
                  <w:tcW w:w="853" w:type="dxa"/>
                </w:tcPr>
                <w:p w14:paraId="12DDB80B" w14:textId="77777777" w:rsidR="00E05481" w:rsidRPr="005231E1" w:rsidRDefault="003450E6" w:rsidP="005231E1">
                  <w:pPr>
                    <w:pStyle w:val="P68B1DB1-Normal3"/>
                    <w:tabs>
                      <w:tab w:val="left" w:pos="851"/>
                    </w:tabs>
                    <w:spacing w:before="60" w:after="60" w:line="276" w:lineRule="auto"/>
                    <w:jc w:val="center"/>
                    <w:rPr>
                      <w:sz w:val="26"/>
                      <w:szCs w:val="26"/>
                    </w:rPr>
                  </w:pPr>
                  <w:r w:rsidRPr="005231E1">
                    <w:rPr>
                      <w:sz w:val="26"/>
                      <w:szCs w:val="26"/>
                    </w:rPr>
                    <w:t>No.</w:t>
                  </w:r>
                </w:p>
              </w:tc>
              <w:tc>
                <w:tcPr>
                  <w:tcW w:w="2371" w:type="dxa"/>
                </w:tcPr>
                <w:p w14:paraId="5EEA3045" w14:textId="77777777" w:rsidR="00E05481" w:rsidRPr="005231E1" w:rsidRDefault="003450E6" w:rsidP="005231E1">
                  <w:pPr>
                    <w:pStyle w:val="P68B1DB1-Normal3"/>
                    <w:tabs>
                      <w:tab w:val="left" w:pos="851"/>
                    </w:tabs>
                    <w:spacing w:before="60" w:after="60" w:line="276" w:lineRule="auto"/>
                    <w:jc w:val="center"/>
                    <w:rPr>
                      <w:sz w:val="26"/>
                      <w:szCs w:val="26"/>
                    </w:rPr>
                  </w:pPr>
                  <w:r w:rsidRPr="005231E1">
                    <w:rPr>
                      <w:sz w:val="26"/>
                      <w:szCs w:val="26"/>
                    </w:rPr>
                    <w:t>Activities</w:t>
                  </w:r>
                </w:p>
              </w:tc>
              <w:tc>
                <w:tcPr>
                  <w:tcW w:w="1659" w:type="dxa"/>
                </w:tcPr>
                <w:p w14:paraId="594AC2B2" w14:textId="77777777" w:rsidR="00E05481" w:rsidRPr="005231E1" w:rsidRDefault="003450E6" w:rsidP="005231E1">
                  <w:pPr>
                    <w:pStyle w:val="P68B1DB1-Normal3"/>
                    <w:tabs>
                      <w:tab w:val="left" w:pos="851"/>
                    </w:tabs>
                    <w:spacing w:before="60" w:after="60" w:line="276" w:lineRule="auto"/>
                    <w:jc w:val="center"/>
                    <w:rPr>
                      <w:sz w:val="26"/>
                      <w:szCs w:val="26"/>
                    </w:rPr>
                  </w:pPr>
                  <w:r w:rsidRPr="005231E1">
                    <w:rPr>
                      <w:sz w:val="26"/>
                      <w:szCs w:val="26"/>
                    </w:rPr>
                    <w:t>Time</w:t>
                  </w:r>
                </w:p>
              </w:tc>
              <w:tc>
                <w:tcPr>
                  <w:tcW w:w="1821" w:type="dxa"/>
                </w:tcPr>
                <w:p w14:paraId="241C1BA1" w14:textId="77777777" w:rsidR="00E05481" w:rsidRPr="005231E1" w:rsidRDefault="003450E6" w:rsidP="005231E1">
                  <w:pPr>
                    <w:pStyle w:val="P68B1DB1-Normal3"/>
                    <w:tabs>
                      <w:tab w:val="left" w:pos="851"/>
                    </w:tabs>
                    <w:spacing w:before="60" w:after="60" w:line="276" w:lineRule="auto"/>
                    <w:jc w:val="center"/>
                    <w:rPr>
                      <w:sz w:val="26"/>
                      <w:szCs w:val="26"/>
                    </w:rPr>
                  </w:pPr>
                  <w:r w:rsidRPr="005231E1">
                    <w:rPr>
                      <w:sz w:val="26"/>
                      <w:szCs w:val="26"/>
                    </w:rPr>
                    <w:t>Location</w:t>
                  </w:r>
                </w:p>
              </w:tc>
            </w:tr>
            <w:tr w:rsidR="00E05481" w:rsidRPr="005231E1" w14:paraId="020E8D28" w14:textId="77777777">
              <w:tc>
                <w:tcPr>
                  <w:tcW w:w="853" w:type="dxa"/>
                </w:tcPr>
                <w:p w14:paraId="3100EB95"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1</w:t>
                  </w:r>
                </w:p>
              </w:tc>
              <w:tc>
                <w:tcPr>
                  <w:tcW w:w="2371" w:type="dxa"/>
                </w:tcPr>
                <w:p w14:paraId="0B5A6F86"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B2B activities in concentrated industrial production areas</w:t>
                  </w:r>
                </w:p>
              </w:tc>
              <w:tc>
                <w:tcPr>
                  <w:tcW w:w="1659" w:type="dxa"/>
                </w:tcPr>
                <w:p w14:paraId="27752A98"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June 21-23, 2023</w:t>
                  </w:r>
                </w:p>
              </w:tc>
              <w:tc>
                <w:tcPr>
                  <w:tcW w:w="1821" w:type="dxa"/>
                </w:tcPr>
                <w:p w14:paraId="0D549CC3" w14:textId="4094C21A" w:rsidR="00E05481" w:rsidRPr="005231E1" w:rsidRDefault="00191CD3" w:rsidP="005231E1">
                  <w:pPr>
                    <w:pStyle w:val="P68B1DB1-Normal3"/>
                    <w:tabs>
                      <w:tab w:val="left" w:pos="851"/>
                    </w:tabs>
                    <w:spacing w:before="60" w:after="60" w:line="276" w:lineRule="auto"/>
                    <w:rPr>
                      <w:sz w:val="26"/>
                      <w:szCs w:val="26"/>
                    </w:rPr>
                  </w:pPr>
                  <w:r w:rsidRPr="005231E1">
                    <w:rPr>
                      <w:sz w:val="26"/>
                      <w:szCs w:val="26"/>
                    </w:rPr>
                    <w:t xml:space="preserve">Vietnam Industrial and Manufacturing Show 2023 </w:t>
                  </w:r>
                  <w:r w:rsidRPr="005231E1">
                    <w:rPr>
                      <w:sz w:val="26"/>
                      <w:szCs w:val="26"/>
                    </w:rPr>
                    <w:t>–</w:t>
                  </w:r>
                  <w:r w:rsidRPr="005231E1">
                    <w:rPr>
                      <w:sz w:val="26"/>
                      <w:szCs w:val="26"/>
                    </w:rPr>
                    <w:t xml:space="preserve"> VIMF</w:t>
                  </w:r>
                  <w:r w:rsidRPr="005231E1">
                    <w:rPr>
                      <w:sz w:val="26"/>
                      <w:szCs w:val="26"/>
                    </w:rPr>
                    <w:t xml:space="preserve">, </w:t>
                  </w:r>
                  <w:r w:rsidR="003450E6" w:rsidRPr="005231E1">
                    <w:rPr>
                      <w:sz w:val="26"/>
                      <w:szCs w:val="26"/>
                    </w:rPr>
                    <w:t>Binh Duong</w:t>
                  </w:r>
                </w:p>
              </w:tc>
            </w:tr>
            <w:tr w:rsidR="00E05481" w:rsidRPr="005231E1" w14:paraId="3DA51686" w14:textId="77777777">
              <w:tc>
                <w:tcPr>
                  <w:tcW w:w="853" w:type="dxa"/>
                </w:tcPr>
                <w:p w14:paraId="0349E05F"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2</w:t>
                  </w:r>
                </w:p>
              </w:tc>
              <w:tc>
                <w:tcPr>
                  <w:tcW w:w="2371" w:type="dxa"/>
                </w:tcPr>
                <w:p w14:paraId="44314FC4" w14:textId="2BE4223B" w:rsidR="00E05481" w:rsidRPr="005231E1" w:rsidRDefault="005231E1" w:rsidP="005231E1">
                  <w:pPr>
                    <w:pStyle w:val="P68B1DB1-Normal3"/>
                    <w:tabs>
                      <w:tab w:val="left" w:pos="851"/>
                    </w:tabs>
                    <w:spacing w:before="60" w:after="60" w:line="276" w:lineRule="auto"/>
                    <w:rPr>
                      <w:sz w:val="26"/>
                      <w:szCs w:val="26"/>
                    </w:rPr>
                  </w:pPr>
                  <w:r w:rsidRPr="005231E1">
                    <w:rPr>
                      <w:sz w:val="26"/>
                      <w:szCs w:val="26"/>
                    </w:rPr>
                    <w:t>B2B</w:t>
                  </w:r>
                  <w:r w:rsidR="003450E6" w:rsidRPr="005231E1">
                    <w:rPr>
                      <w:sz w:val="26"/>
                      <w:szCs w:val="26"/>
                    </w:rPr>
                    <w:t xml:space="preserve"> connection activities in concentrated industrial production areas</w:t>
                  </w:r>
                </w:p>
              </w:tc>
              <w:tc>
                <w:tcPr>
                  <w:tcW w:w="1659" w:type="dxa"/>
                </w:tcPr>
                <w:p w14:paraId="7B43EBFD" w14:textId="43D19D00"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10-15/07/2023</w:t>
                  </w:r>
                </w:p>
                <w:p w14:paraId="49BA9657" w14:textId="77777777" w:rsidR="00E05481" w:rsidRPr="005231E1" w:rsidRDefault="00E05481" w:rsidP="005231E1">
                  <w:pPr>
                    <w:tabs>
                      <w:tab w:val="left" w:pos="851"/>
                    </w:tabs>
                    <w:spacing w:before="60" w:after="60" w:line="276" w:lineRule="auto"/>
                    <w:rPr>
                      <w:sz w:val="26"/>
                      <w:szCs w:val="26"/>
                    </w:rPr>
                  </w:pPr>
                </w:p>
                <w:p w14:paraId="3CD82412" w14:textId="6103BE02" w:rsidR="00E05481" w:rsidRPr="005231E1" w:rsidRDefault="00E05481" w:rsidP="005231E1">
                  <w:pPr>
                    <w:tabs>
                      <w:tab w:val="left" w:pos="851"/>
                    </w:tabs>
                    <w:spacing w:before="60" w:after="60" w:line="276" w:lineRule="auto"/>
                    <w:rPr>
                      <w:sz w:val="26"/>
                      <w:szCs w:val="26"/>
                    </w:rPr>
                  </w:pPr>
                </w:p>
                <w:p w14:paraId="32CDE5F8" w14:textId="1DB827B6"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9-11/08/2023</w:t>
                  </w:r>
                </w:p>
              </w:tc>
              <w:tc>
                <w:tcPr>
                  <w:tcW w:w="1821" w:type="dxa"/>
                </w:tcPr>
                <w:p w14:paraId="699EF18B" w14:textId="65C0D136"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 xml:space="preserve">Da Nang </w:t>
                  </w:r>
                </w:p>
                <w:p w14:paraId="0DC896F5" w14:textId="4D0E5C56" w:rsidR="00E05481" w:rsidRPr="005231E1" w:rsidRDefault="00E05481" w:rsidP="005231E1">
                  <w:pPr>
                    <w:tabs>
                      <w:tab w:val="left" w:pos="851"/>
                    </w:tabs>
                    <w:spacing w:before="60" w:after="60" w:line="276" w:lineRule="auto"/>
                    <w:rPr>
                      <w:sz w:val="26"/>
                      <w:szCs w:val="26"/>
                    </w:rPr>
                  </w:pPr>
                </w:p>
                <w:p w14:paraId="0D4DBD47" w14:textId="77777777" w:rsidR="00191CD3" w:rsidRPr="005231E1" w:rsidRDefault="00191CD3" w:rsidP="005231E1">
                  <w:pPr>
                    <w:pStyle w:val="P68B1DB1-Normal3"/>
                    <w:tabs>
                      <w:tab w:val="left" w:pos="851"/>
                    </w:tabs>
                    <w:spacing w:before="60" w:after="60" w:line="276" w:lineRule="auto"/>
                    <w:rPr>
                      <w:sz w:val="26"/>
                      <w:szCs w:val="26"/>
                    </w:rPr>
                  </w:pPr>
                </w:p>
                <w:p w14:paraId="45A8C1D6" w14:textId="77777777" w:rsidR="005231E1" w:rsidRPr="005231E1" w:rsidRDefault="005231E1" w:rsidP="005231E1">
                  <w:pPr>
                    <w:pStyle w:val="P68B1DB1-Normal3"/>
                    <w:tabs>
                      <w:tab w:val="left" w:pos="851"/>
                    </w:tabs>
                    <w:spacing w:before="60" w:after="60" w:line="276" w:lineRule="auto"/>
                    <w:rPr>
                      <w:sz w:val="26"/>
                      <w:szCs w:val="26"/>
                    </w:rPr>
                  </w:pPr>
                </w:p>
                <w:p w14:paraId="1FFC3024" w14:textId="3E89C073"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Hanoi and surrounding provinces</w:t>
                  </w:r>
                </w:p>
                <w:p w14:paraId="28CF8EC6" w14:textId="66A227B2"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Vietnam Manufacturing Expo (VME 2023)</w:t>
                  </w:r>
                </w:p>
              </w:tc>
            </w:tr>
            <w:tr w:rsidR="00E05481" w:rsidRPr="005231E1" w14:paraId="4A44471E" w14:textId="77777777">
              <w:tc>
                <w:tcPr>
                  <w:tcW w:w="853" w:type="dxa"/>
                </w:tcPr>
                <w:p w14:paraId="015DEF4C"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3</w:t>
                  </w:r>
                </w:p>
              </w:tc>
              <w:tc>
                <w:tcPr>
                  <w:tcW w:w="2371" w:type="dxa"/>
                </w:tcPr>
                <w:p w14:paraId="0BB1D735"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Direct connection at the factory (factory tour)</w:t>
                  </w:r>
                </w:p>
              </w:tc>
              <w:tc>
                <w:tcPr>
                  <w:tcW w:w="1659" w:type="dxa"/>
                </w:tcPr>
                <w:p w14:paraId="4099C041" w14:textId="7A028518" w:rsidR="00E05481" w:rsidRPr="005231E1" w:rsidRDefault="005231E1" w:rsidP="005231E1">
                  <w:pPr>
                    <w:pStyle w:val="P68B1DB1-Normal3"/>
                    <w:tabs>
                      <w:tab w:val="left" w:pos="851"/>
                    </w:tabs>
                    <w:spacing w:before="60" w:after="60" w:line="276" w:lineRule="auto"/>
                    <w:rPr>
                      <w:sz w:val="26"/>
                      <w:szCs w:val="26"/>
                    </w:rPr>
                  </w:pPr>
                  <w:r w:rsidRPr="005231E1">
                    <w:rPr>
                      <w:sz w:val="26"/>
                      <w:szCs w:val="26"/>
                    </w:rPr>
                    <w:t xml:space="preserve">August 24, </w:t>
                  </w:r>
                  <w:r w:rsidR="003450E6" w:rsidRPr="005231E1">
                    <w:rPr>
                      <w:sz w:val="26"/>
                      <w:szCs w:val="26"/>
                    </w:rPr>
                    <w:t>2023</w:t>
                  </w:r>
                </w:p>
              </w:tc>
              <w:tc>
                <w:tcPr>
                  <w:tcW w:w="1821" w:type="dxa"/>
                </w:tcPr>
                <w:p w14:paraId="65716533" w14:textId="77777777" w:rsidR="00E05481" w:rsidRPr="005231E1" w:rsidRDefault="00E05481" w:rsidP="005231E1">
                  <w:pPr>
                    <w:tabs>
                      <w:tab w:val="left" w:pos="851"/>
                    </w:tabs>
                    <w:spacing w:before="60" w:after="60" w:line="276" w:lineRule="auto"/>
                    <w:rPr>
                      <w:sz w:val="26"/>
                      <w:szCs w:val="26"/>
                    </w:rPr>
                  </w:pPr>
                </w:p>
              </w:tc>
            </w:tr>
            <w:tr w:rsidR="00E05481" w:rsidRPr="005231E1" w14:paraId="67C9B05E" w14:textId="77777777">
              <w:tc>
                <w:tcPr>
                  <w:tcW w:w="853" w:type="dxa"/>
                </w:tcPr>
                <w:p w14:paraId="386931D3"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4</w:t>
                  </w:r>
                </w:p>
              </w:tc>
              <w:tc>
                <w:tcPr>
                  <w:tcW w:w="2371" w:type="dxa"/>
                </w:tcPr>
                <w:p w14:paraId="36A94305"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SFS 2023 Opening Ceremony</w:t>
                  </w:r>
                </w:p>
              </w:tc>
              <w:tc>
                <w:tcPr>
                  <w:tcW w:w="1659" w:type="dxa"/>
                </w:tcPr>
                <w:p w14:paraId="167CE8B7"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August 25, 2023</w:t>
                  </w:r>
                </w:p>
              </w:tc>
              <w:tc>
                <w:tcPr>
                  <w:tcW w:w="1821" w:type="dxa"/>
                </w:tcPr>
                <w:p w14:paraId="50F87C69"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Conference Center 272, 272 Vo Thi Sau, District 3, HCMC</w:t>
                  </w:r>
                </w:p>
              </w:tc>
            </w:tr>
            <w:tr w:rsidR="00E05481" w:rsidRPr="005231E1" w14:paraId="67F62956" w14:textId="77777777">
              <w:tc>
                <w:tcPr>
                  <w:tcW w:w="853" w:type="dxa"/>
                </w:tcPr>
                <w:p w14:paraId="3F7FF963"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5</w:t>
                  </w:r>
                </w:p>
              </w:tc>
              <w:tc>
                <w:tcPr>
                  <w:tcW w:w="2371" w:type="dxa"/>
                </w:tcPr>
                <w:p w14:paraId="2B8F32BE" w14:textId="0392124E"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Specialized workshop on supporting industry development</w:t>
                  </w:r>
                </w:p>
              </w:tc>
              <w:tc>
                <w:tcPr>
                  <w:tcW w:w="1659" w:type="dxa"/>
                </w:tcPr>
                <w:p w14:paraId="2F9A6C74"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August 25, 2023</w:t>
                  </w:r>
                </w:p>
              </w:tc>
              <w:tc>
                <w:tcPr>
                  <w:tcW w:w="1821" w:type="dxa"/>
                </w:tcPr>
                <w:p w14:paraId="523F7847"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Conference Center 272, 272 Vo Thi Sau, District 3, HCMC</w:t>
                  </w:r>
                </w:p>
              </w:tc>
            </w:tr>
            <w:tr w:rsidR="00E05481" w:rsidRPr="005231E1" w14:paraId="0B3BB087" w14:textId="77777777">
              <w:tc>
                <w:tcPr>
                  <w:tcW w:w="853" w:type="dxa"/>
                </w:tcPr>
                <w:p w14:paraId="699CB782"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6</w:t>
                  </w:r>
                </w:p>
              </w:tc>
              <w:tc>
                <w:tcPr>
                  <w:tcW w:w="2371" w:type="dxa"/>
                </w:tcPr>
                <w:p w14:paraId="3C38EC50" w14:textId="6DD79C3F"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 xml:space="preserve">B2B supply and demand connection supporting industry </w:t>
                  </w:r>
                  <w:r w:rsidRPr="005231E1">
                    <w:rPr>
                      <w:sz w:val="26"/>
                      <w:szCs w:val="26"/>
                    </w:rPr>
                    <w:lastRenderedPageBreak/>
                    <w:t>enterprises (face-to-face and online)</w:t>
                  </w:r>
                </w:p>
              </w:tc>
              <w:tc>
                <w:tcPr>
                  <w:tcW w:w="1659" w:type="dxa"/>
                </w:tcPr>
                <w:p w14:paraId="6ECE9D17"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lastRenderedPageBreak/>
                    <w:t>August 25, 2023</w:t>
                  </w:r>
                </w:p>
              </w:tc>
              <w:tc>
                <w:tcPr>
                  <w:tcW w:w="1821" w:type="dxa"/>
                </w:tcPr>
                <w:p w14:paraId="076D6801"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 xml:space="preserve">Conference Center 272, 272 Vo Thi </w:t>
                  </w:r>
                  <w:r w:rsidRPr="005231E1">
                    <w:rPr>
                      <w:sz w:val="26"/>
                      <w:szCs w:val="26"/>
                    </w:rPr>
                    <w:lastRenderedPageBreak/>
                    <w:t>Sau, District 3, HCMC</w:t>
                  </w:r>
                </w:p>
              </w:tc>
            </w:tr>
          </w:tbl>
          <w:p w14:paraId="0E746C41" w14:textId="7D4B9768" w:rsidR="00E05481" w:rsidRPr="005231E1" w:rsidRDefault="00E05481" w:rsidP="005231E1">
            <w:pPr>
              <w:tabs>
                <w:tab w:val="left" w:pos="851"/>
              </w:tabs>
              <w:spacing w:before="60" w:after="60" w:line="276" w:lineRule="auto"/>
              <w:rPr>
                <w:sz w:val="26"/>
                <w:szCs w:val="26"/>
              </w:rPr>
            </w:pPr>
          </w:p>
        </w:tc>
      </w:tr>
      <w:tr w:rsidR="00E05481" w:rsidRPr="005231E1" w14:paraId="72C3D1E9" w14:textId="77777777">
        <w:tc>
          <w:tcPr>
            <w:tcW w:w="2335" w:type="dxa"/>
          </w:tcPr>
          <w:p w14:paraId="2BA5D48D"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lastRenderedPageBreak/>
              <w:t>Coordination of support</w:t>
            </w:r>
          </w:p>
        </w:tc>
        <w:tc>
          <w:tcPr>
            <w:tcW w:w="6930" w:type="dxa"/>
          </w:tcPr>
          <w:p w14:paraId="13D7E6B7" w14:textId="64092999"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ITPC – Ho Chi Minh City Trade and Investment Promotion Center</w:t>
            </w:r>
          </w:p>
          <w:p w14:paraId="2D756D63" w14:textId="77777777" w:rsidR="00AF50E3" w:rsidRPr="005231E1" w:rsidRDefault="00AF50E3" w:rsidP="005231E1">
            <w:pPr>
              <w:pStyle w:val="P68B1DB1-Normal3"/>
              <w:tabs>
                <w:tab w:val="left" w:pos="851"/>
              </w:tabs>
              <w:spacing w:before="60" w:after="60" w:line="276" w:lineRule="auto"/>
              <w:rPr>
                <w:sz w:val="26"/>
                <w:szCs w:val="26"/>
              </w:rPr>
            </w:pPr>
            <w:r w:rsidRPr="005231E1">
              <w:rPr>
                <w:sz w:val="26"/>
                <w:szCs w:val="26"/>
              </w:rPr>
              <w:t>VASI - Vietnam Association of Supporting Industries</w:t>
            </w:r>
          </w:p>
          <w:p w14:paraId="0CF24C8E" w14:textId="77777777" w:rsidR="00AF50E3" w:rsidRPr="005231E1" w:rsidRDefault="00AF50E3" w:rsidP="005231E1">
            <w:pPr>
              <w:pStyle w:val="P68B1DB1-Normal3"/>
              <w:tabs>
                <w:tab w:val="left" w:pos="851"/>
              </w:tabs>
              <w:spacing w:before="60" w:after="60" w:line="276" w:lineRule="auto"/>
              <w:rPr>
                <w:sz w:val="26"/>
                <w:szCs w:val="26"/>
              </w:rPr>
            </w:pPr>
            <w:r w:rsidRPr="005231E1">
              <w:rPr>
                <w:sz w:val="26"/>
                <w:szCs w:val="26"/>
              </w:rPr>
              <w:t>HAMME - Association of Mechanical and Electrical Enterprises in Ho Chi Minh City</w:t>
            </w:r>
          </w:p>
          <w:p w14:paraId="466F920B" w14:textId="77777777" w:rsidR="00AF50E3" w:rsidRPr="005231E1" w:rsidRDefault="00AF50E3" w:rsidP="005231E1">
            <w:pPr>
              <w:pStyle w:val="P68B1DB1-Normal3"/>
              <w:tabs>
                <w:tab w:val="left" w:pos="851"/>
              </w:tabs>
              <w:spacing w:before="60" w:after="60" w:line="276" w:lineRule="auto"/>
              <w:rPr>
                <w:sz w:val="26"/>
                <w:szCs w:val="26"/>
              </w:rPr>
            </w:pPr>
            <w:r w:rsidRPr="005231E1">
              <w:rPr>
                <w:sz w:val="26"/>
                <w:szCs w:val="26"/>
              </w:rPr>
              <w:t>HAME – Mechanical Association of Ho Chi Minh City</w:t>
            </w:r>
          </w:p>
          <w:p w14:paraId="4E8DB569" w14:textId="41427B26" w:rsidR="00AF50E3" w:rsidRPr="005231E1" w:rsidRDefault="00AF50E3" w:rsidP="005231E1">
            <w:pPr>
              <w:pStyle w:val="P68B1DB1-Normal3"/>
              <w:tabs>
                <w:tab w:val="left" w:pos="851"/>
              </w:tabs>
              <w:spacing w:before="60" w:after="60" w:line="276" w:lineRule="auto"/>
              <w:rPr>
                <w:sz w:val="26"/>
                <w:szCs w:val="26"/>
              </w:rPr>
            </w:pPr>
            <w:r w:rsidRPr="005231E1">
              <w:rPr>
                <w:sz w:val="26"/>
                <w:szCs w:val="26"/>
              </w:rPr>
              <w:t>VISA - Vietnam Supporting Industry Alliance</w:t>
            </w:r>
          </w:p>
          <w:p w14:paraId="0B666881" w14:textId="5CBFE721"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TAC - Southern Small and Medium Enterprise Support Center</w:t>
            </w:r>
          </w:p>
        </w:tc>
      </w:tr>
      <w:tr w:rsidR="00E05481" w:rsidRPr="005231E1" w14:paraId="29BFAD11" w14:textId="77777777">
        <w:tc>
          <w:tcPr>
            <w:tcW w:w="2335" w:type="dxa"/>
          </w:tcPr>
          <w:p w14:paraId="5D58C88F" w14:textId="77777777" w:rsidR="00E05481" w:rsidRPr="005231E1" w:rsidRDefault="003450E6" w:rsidP="005231E1">
            <w:pPr>
              <w:pStyle w:val="P68B1DB1-Normal1"/>
              <w:tabs>
                <w:tab w:val="left" w:pos="851"/>
              </w:tabs>
              <w:spacing w:before="60" w:after="60" w:line="276" w:lineRule="auto"/>
              <w:rPr>
                <w:sz w:val="26"/>
                <w:szCs w:val="26"/>
              </w:rPr>
            </w:pPr>
            <w:r w:rsidRPr="005231E1">
              <w:rPr>
                <w:sz w:val="26"/>
                <w:szCs w:val="26"/>
              </w:rPr>
              <w:t>Coordinating team</w:t>
            </w:r>
          </w:p>
        </w:tc>
        <w:tc>
          <w:tcPr>
            <w:tcW w:w="6930" w:type="dxa"/>
          </w:tcPr>
          <w:p w14:paraId="32130BF6"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 xml:space="preserve">- Mr. Le Ngoc Thanh: 0966 381818 – </w:t>
            </w:r>
          </w:p>
          <w:p w14:paraId="1FBEB96E"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Email: </w:t>
            </w:r>
            <w:hyperlink r:id="rId7" w:history="1">
              <w:r w:rsidRPr="005231E1">
                <w:rPr>
                  <w:sz w:val="26"/>
                  <w:szCs w:val="26"/>
                </w:rPr>
                <w:t>lnthanh.sct@tphcm.gov.vn</w:t>
              </w:r>
            </w:hyperlink>
            <w:r w:rsidRPr="005231E1">
              <w:rPr>
                <w:sz w:val="26"/>
                <w:szCs w:val="26"/>
              </w:rPr>
              <w:t>   </w:t>
            </w:r>
          </w:p>
          <w:p w14:paraId="72DC7B5D"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 xml:space="preserve">- Mr. Vu Kien </w:t>
            </w:r>
            <w:proofErr w:type="gramStart"/>
            <w:r w:rsidRPr="005231E1">
              <w:rPr>
                <w:sz w:val="26"/>
                <w:szCs w:val="26"/>
              </w:rPr>
              <w:t>Nam :</w:t>
            </w:r>
            <w:proofErr w:type="gramEnd"/>
            <w:r w:rsidRPr="005231E1">
              <w:rPr>
                <w:sz w:val="26"/>
                <w:szCs w:val="26"/>
              </w:rPr>
              <w:t xml:space="preserve"> 0349 662994 – </w:t>
            </w:r>
          </w:p>
          <w:p w14:paraId="0F7586CA" w14:textId="77777777"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Email: </w:t>
            </w:r>
            <w:hyperlink r:id="rId8" w:history="1">
              <w:r w:rsidRPr="005231E1">
                <w:rPr>
                  <w:sz w:val="26"/>
                  <w:szCs w:val="26"/>
                </w:rPr>
                <w:t>vknam.sct@tphcm.gov.vn</w:t>
              </w:r>
            </w:hyperlink>
          </w:p>
          <w:p w14:paraId="01F18673" w14:textId="1786B048" w:rsidR="00E05481" w:rsidRPr="005231E1" w:rsidRDefault="00AF50E3" w:rsidP="005231E1">
            <w:pPr>
              <w:pStyle w:val="P68B1DB1-Normal3"/>
              <w:tabs>
                <w:tab w:val="left" w:pos="851"/>
              </w:tabs>
              <w:spacing w:before="60" w:after="60" w:line="276" w:lineRule="auto"/>
              <w:rPr>
                <w:sz w:val="26"/>
                <w:szCs w:val="26"/>
              </w:rPr>
            </w:pPr>
            <w:r w:rsidRPr="005231E1">
              <w:rPr>
                <w:sz w:val="26"/>
                <w:szCs w:val="26"/>
              </w:rPr>
              <w:t>- Mr. Le Thanh Thoa</w:t>
            </w:r>
            <w:r w:rsidR="003450E6" w:rsidRPr="005231E1">
              <w:rPr>
                <w:sz w:val="26"/>
                <w:szCs w:val="26"/>
              </w:rPr>
              <w:t xml:space="preserve">ng : 0938803179 – </w:t>
            </w:r>
          </w:p>
        </w:tc>
      </w:tr>
    </w:tbl>
    <w:p w14:paraId="4A0413B4" w14:textId="77777777" w:rsidR="005231E1" w:rsidRPr="005231E1" w:rsidRDefault="005231E1" w:rsidP="005231E1">
      <w:pPr>
        <w:pStyle w:val="P68B1DB1-Normal1"/>
        <w:suppressAutoHyphens w:val="0"/>
        <w:spacing w:before="60" w:after="60" w:line="276" w:lineRule="auto"/>
        <w:ind w:left="714"/>
        <w:rPr>
          <w:sz w:val="26"/>
          <w:szCs w:val="26"/>
        </w:rPr>
      </w:pPr>
    </w:p>
    <w:p w14:paraId="311E7851" w14:textId="77777777" w:rsidR="005231E1" w:rsidRPr="005231E1" w:rsidRDefault="005231E1" w:rsidP="005231E1">
      <w:pPr>
        <w:pStyle w:val="P68B1DB1-Normal1"/>
        <w:suppressAutoHyphens w:val="0"/>
        <w:spacing w:before="60" w:after="60" w:line="276" w:lineRule="auto"/>
        <w:ind w:left="714"/>
        <w:rPr>
          <w:sz w:val="26"/>
          <w:szCs w:val="26"/>
        </w:rPr>
      </w:pPr>
    </w:p>
    <w:p w14:paraId="3DB1A8F3" w14:textId="1974CE63" w:rsidR="00E05481" w:rsidRPr="005231E1" w:rsidRDefault="003450E6" w:rsidP="005231E1">
      <w:pPr>
        <w:pStyle w:val="P68B1DB1-Normal1"/>
        <w:numPr>
          <w:ilvl w:val="0"/>
          <w:numId w:val="4"/>
        </w:numPr>
        <w:tabs>
          <w:tab w:val="left" w:pos="993"/>
        </w:tabs>
        <w:suppressAutoHyphens w:val="0"/>
        <w:spacing w:before="60" w:after="60" w:line="276" w:lineRule="auto"/>
        <w:ind w:left="0" w:firstLine="709"/>
        <w:rPr>
          <w:sz w:val="26"/>
          <w:szCs w:val="26"/>
        </w:rPr>
      </w:pPr>
      <w:r w:rsidRPr="005231E1">
        <w:rPr>
          <w:sz w:val="26"/>
          <w:szCs w:val="26"/>
        </w:rPr>
        <w:t xml:space="preserve">Guidance for Businesses and Partner Organizations Supporting </w:t>
      </w:r>
    </w:p>
    <w:tbl>
      <w:tblPr>
        <w:tblStyle w:val="TableGrid"/>
        <w:tblW w:w="8905" w:type="dxa"/>
        <w:tblLook w:val="04A0" w:firstRow="1" w:lastRow="0" w:firstColumn="1" w:lastColumn="0" w:noHBand="0" w:noVBand="1"/>
      </w:tblPr>
      <w:tblGrid>
        <w:gridCol w:w="625"/>
        <w:gridCol w:w="4500"/>
        <w:gridCol w:w="630"/>
        <w:gridCol w:w="630"/>
        <w:gridCol w:w="630"/>
        <w:gridCol w:w="630"/>
        <w:gridCol w:w="630"/>
        <w:gridCol w:w="630"/>
      </w:tblGrid>
      <w:tr w:rsidR="00862E95" w:rsidRPr="005231E1" w14:paraId="15485911" w14:textId="77777777" w:rsidTr="00862E95">
        <w:tc>
          <w:tcPr>
            <w:tcW w:w="625" w:type="dxa"/>
          </w:tcPr>
          <w:p w14:paraId="63AB570E" w14:textId="77777777" w:rsidR="00862E95" w:rsidRPr="005231E1" w:rsidRDefault="00862E95" w:rsidP="005231E1">
            <w:pPr>
              <w:pStyle w:val="P68B1DB1-Normal1"/>
              <w:tabs>
                <w:tab w:val="left" w:pos="851"/>
              </w:tabs>
              <w:spacing w:before="60" w:after="60" w:line="276" w:lineRule="auto"/>
              <w:rPr>
                <w:sz w:val="26"/>
                <w:szCs w:val="26"/>
              </w:rPr>
            </w:pPr>
            <w:r w:rsidRPr="005231E1">
              <w:rPr>
                <w:sz w:val="26"/>
                <w:szCs w:val="26"/>
              </w:rPr>
              <w:t>No.</w:t>
            </w:r>
          </w:p>
        </w:tc>
        <w:tc>
          <w:tcPr>
            <w:tcW w:w="4500" w:type="dxa"/>
          </w:tcPr>
          <w:p w14:paraId="3F3799B0" w14:textId="77777777" w:rsidR="00862E95" w:rsidRPr="005231E1" w:rsidRDefault="00862E95" w:rsidP="005231E1">
            <w:pPr>
              <w:pStyle w:val="P68B1DB1-Normal1"/>
              <w:tabs>
                <w:tab w:val="left" w:pos="851"/>
              </w:tabs>
              <w:spacing w:before="60" w:after="60" w:line="276" w:lineRule="auto"/>
              <w:rPr>
                <w:sz w:val="26"/>
                <w:szCs w:val="26"/>
              </w:rPr>
            </w:pPr>
            <w:r w:rsidRPr="005231E1">
              <w:rPr>
                <w:sz w:val="26"/>
                <w:szCs w:val="26"/>
              </w:rPr>
              <w:t>Instructions for participation in the SFS 2023 Program</w:t>
            </w:r>
          </w:p>
        </w:tc>
        <w:tc>
          <w:tcPr>
            <w:tcW w:w="3780" w:type="dxa"/>
            <w:gridSpan w:val="6"/>
          </w:tcPr>
          <w:p w14:paraId="223CE5CB" w14:textId="77777777" w:rsidR="00862E95" w:rsidRPr="005231E1" w:rsidRDefault="00862E95" w:rsidP="005231E1">
            <w:pPr>
              <w:pStyle w:val="P68B1DB1-Normal1"/>
              <w:tabs>
                <w:tab w:val="left" w:pos="851"/>
              </w:tabs>
              <w:spacing w:before="60" w:after="60" w:line="276" w:lineRule="auto"/>
              <w:rPr>
                <w:sz w:val="26"/>
                <w:szCs w:val="26"/>
              </w:rPr>
            </w:pPr>
            <w:r w:rsidRPr="005231E1">
              <w:rPr>
                <w:sz w:val="26"/>
                <w:szCs w:val="26"/>
              </w:rPr>
              <w:t>Participate in SFS 2023 Program activities</w:t>
            </w:r>
          </w:p>
        </w:tc>
      </w:tr>
      <w:tr w:rsidR="00862E95" w:rsidRPr="005231E1" w14:paraId="2DF553F1" w14:textId="77777777" w:rsidTr="00862E95">
        <w:tc>
          <w:tcPr>
            <w:tcW w:w="625" w:type="dxa"/>
          </w:tcPr>
          <w:p w14:paraId="138D9D1F" w14:textId="77777777" w:rsidR="00862E95" w:rsidRPr="005231E1" w:rsidRDefault="00862E95" w:rsidP="005231E1">
            <w:pPr>
              <w:tabs>
                <w:tab w:val="left" w:pos="851"/>
              </w:tabs>
              <w:spacing w:before="60" w:after="60" w:line="276" w:lineRule="auto"/>
              <w:rPr>
                <w:b/>
                <w:sz w:val="26"/>
                <w:szCs w:val="26"/>
              </w:rPr>
            </w:pPr>
          </w:p>
        </w:tc>
        <w:tc>
          <w:tcPr>
            <w:tcW w:w="4500" w:type="dxa"/>
          </w:tcPr>
          <w:p w14:paraId="3AD16DBA" w14:textId="77777777" w:rsidR="00862E95" w:rsidRPr="005231E1" w:rsidRDefault="00862E95" w:rsidP="005231E1">
            <w:pPr>
              <w:tabs>
                <w:tab w:val="left" w:pos="851"/>
              </w:tabs>
              <w:spacing w:before="60" w:after="60" w:line="276" w:lineRule="auto"/>
              <w:rPr>
                <w:b/>
                <w:sz w:val="26"/>
                <w:szCs w:val="26"/>
              </w:rPr>
            </w:pPr>
          </w:p>
        </w:tc>
        <w:tc>
          <w:tcPr>
            <w:tcW w:w="630" w:type="dxa"/>
          </w:tcPr>
          <w:p w14:paraId="226801C7" w14:textId="77777777"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1</w:t>
            </w:r>
          </w:p>
        </w:tc>
        <w:tc>
          <w:tcPr>
            <w:tcW w:w="630" w:type="dxa"/>
          </w:tcPr>
          <w:p w14:paraId="0B18ECBD" w14:textId="77777777"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2</w:t>
            </w:r>
          </w:p>
        </w:tc>
        <w:tc>
          <w:tcPr>
            <w:tcW w:w="630" w:type="dxa"/>
          </w:tcPr>
          <w:p w14:paraId="563EC009" w14:textId="77777777"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3</w:t>
            </w:r>
          </w:p>
        </w:tc>
        <w:tc>
          <w:tcPr>
            <w:tcW w:w="630" w:type="dxa"/>
          </w:tcPr>
          <w:p w14:paraId="405A0E02" w14:textId="77777777"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4</w:t>
            </w:r>
          </w:p>
        </w:tc>
        <w:tc>
          <w:tcPr>
            <w:tcW w:w="630" w:type="dxa"/>
          </w:tcPr>
          <w:p w14:paraId="59D83C6A" w14:textId="77777777"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5</w:t>
            </w:r>
          </w:p>
        </w:tc>
        <w:tc>
          <w:tcPr>
            <w:tcW w:w="630" w:type="dxa"/>
          </w:tcPr>
          <w:p w14:paraId="5792989B" w14:textId="77777777"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6</w:t>
            </w:r>
          </w:p>
        </w:tc>
      </w:tr>
      <w:tr w:rsidR="00862E95" w:rsidRPr="005231E1" w14:paraId="5AF6A0EE" w14:textId="77777777" w:rsidTr="00862E95">
        <w:tc>
          <w:tcPr>
            <w:tcW w:w="625" w:type="dxa"/>
          </w:tcPr>
          <w:p w14:paraId="37A21207" w14:textId="77777777"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1</w:t>
            </w:r>
          </w:p>
        </w:tc>
        <w:tc>
          <w:tcPr>
            <w:tcW w:w="4500" w:type="dxa"/>
          </w:tcPr>
          <w:p w14:paraId="5F9A6956" w14:textId="472BDFC3"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Foreign-invested enterprises (FDI)</w:t>
            </w:r>
          </w:p>
        </w:tc>
        <w:tc>
          <w:tcPr>
            <w:tcW w:w="630" w:type="dxa"/>
          </w:tcPr>
          <w:p w14:paraId="30524219"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5EBE8A74"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4ED26805" w14:textId="79340CAF"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78ED6686" w14:textId="3F47E6E3" w:rsidR="00862E95" w:rsidRPr="005231E1" w:rsidRDefault="00862E95" w:rsidP="005231E1">
            <w:pPr>
              <w:pStyle w:val="P68B1DB1-Normal3"/>
              <w:spacing w:before="60" w:after="60" w:line="276" w:lineRule="auto"/>
              <w:jc w:val="center"/>
              <w:rPr>
                <w:sz w:val="26"/>
                <w:szCs w:val="26"/>
              </w:rPr>
            </w:pPr>
            <w:r w:rsidRPr="005231E1">
              <w:rPr>
                <w:sz w:val="26"/>
                <w:szCs w:val="26"/>
              </w:rPr>
              <w:t>x</w:t>
            </w:r>
          </w:p>
        </w:tc>
        <w:tc>
          <w:tcPr>
            <w:tcW w:w="630" w:type="dxa"/>
          </w:tcPr>
          <w:p w14:paraId="4683134C" w14:textId="4DE4A30D" w:rsidR="00862E95" w:rsidRPr="005231E1" w:rsidRDefault="00862E95" w:rsidP="005231E1">
            <w:pPr>
              <w:pStyle w:val="P68B1DB1-Normal3"/>
              <w:spacing w:before="60" w:after="60" w:line="276" w:lineRule="auto"/>
              <w:jc w:val="center"/>
              <w:rPr>
                <w:sz w:val="26"/>
                <w:szCs w:val="26"/>
              </w:rPr>
            </w:pPr>
            <w:r w:rsidRPr="005231E1">
              <w:rPr>
                <w:sz w:val="26"/>
                <w:szCs w:val="26"/>
              </w:rPr>
              <w:t>x</w:t>
            </w:r>
          </w:p>
        </w:tc>
        <w:tc>
          <w:tcPr>
            <w:tcW w:w="630" w:type="dxa"/>
          </w:tcPr>
          <w:p w14:paraId="2D8824C0" w14:textId="5CD79567"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r>
      <w:tr w:rsidR="00862E95" w:rsidRPr="005231E1" w14:paraId="4A01B63E" w14:textId="77777777" w:rsidTr="005231E1">
        <w:trPr>
          <w:trHeight w:val="763"/>
        </w:trPr>
        <w:tc>
          <w:tcPr>
            <w:tcW w:w="625" w:type="dxa"/>
          </w:tcPr>
          <w:p w14:paraId="4288B9BB" w14:textId="77777777"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2</w:t>
            </w:r>
          </w:p>
        </w:tc>
        <w:tc>
          <w:tcPr>
            <w:tcW w:w="4500" w:type="dxa"/>
          </w:tcPr>
          <w:p w14:paraId="124A0AA9" w14:textId="55E1D555"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Supporting industrial production enterprises</w:t>
            </w:r>
          </w:p>
        </w:tc>
        <w:tc>
          <w:tcPr>
            <w:tcW w:w="630" w:type="dxa"/>
          </w:tcPr>
          <w:p w14:paraId="19ED3319" w14:textId="34AB1137"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3BCE0818" w14:textId="69564FDD"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6A195B88" w14:textId="2D46C9CE"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69D94FF0" w14:textId="3B2C6039"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50DC9ABB" w14:textId="749F413F"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3A28CB08" w14:textId="6AF8AF08"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r>
      <w:tr w:rsidR="00862E95" w:rsidRPr="005231E1" w14:paraId="3A0E5CD9" w14:textId="77777777" w:rsidTr="005231E1">
        <w:trPr>
          <w:trHeight w:val="635"/>
        </w:trPr>
        <w:tc>
          <w:tcPr>
            <w:tcW w:w="625" w:type="dxa"/>
          </w:tcPr>
          <w:p w14:paraId="3EB9352D" w14:textId="77777777"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3</w:t>
            </w:r>
          </w:p>
        </w:tc>
        <w:tc>
          <w:tcPr>
            <w:tcW w:w="4500" w:type="dxa"/>
          </w:tcPr>
          <w:p w14:paraId="6239D237" w14:textId="53C20EF2"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Organization of international promotion and connection</w:t>
            </w:r>
          </w:p>
        </w:tc>
        <w:tc>
          <w:tcPr>
            <w:tcW w:w="630" w:type="dxa"/>
          </w:tcPr>
          <w:p w14:paraId="15D40BBC"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02D2D6AF"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6D82B191"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49E2F825" w14:textId="316E1B70"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23568693" w14:textId="14AFEF21"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497574CB" w14:textId="03A38780"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r>
      <w:tr w:rsidR="00862E95" w:rsidRPr="005231E1" w14:paraId="41093085" w14:textId="77777777" w:rsidTr="005231E1">
        <w:trPr>
          <w:trHeight w:val="521"/>
        </w:trPr>
        <w:tc>
          <w:tcPr>
            <w:tcW w:w="625" w:type="dxa"/>
          </w:tcPr>
          <w:p w14:paraId="540CC726" w14:textId="77777777"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4</w:t>
            </w:r>
          </w:p>
        </w:tc>
        <w:tc>
          <w:tcPr>
            <w:tcW w:w="4500" w:type="dxa"/>
          </w:tcPr>
          <w:p w14:paraId="0940E03D" w14:textId="56C4376C"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Organization of domestic promotion and connection</w:t>
            </w:r>
          </w:p>
        </w:tc>
        <w:tc>
          <w:tcPr>
            <w:tcW w:w="630" w:type="dxa"/>
          </w:tcPr>
          <w:p w14:paraId="7984D76D"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78496EC6"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342B9DA3"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084B4BDD" w14:textId="7D9F429F"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4BAA0200" w14:textId="62C32D3D"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541B93FD" w14:textId="6C550B3F"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r>
      <w:tr w:rsidR="00862E95" w:rsidRPr="005231E1" w14:paraId="6CE6DC1E" w14:textId="77777777" w:rsidTr="00862E95">
        <w:tc>
          <w:tcPr>
            <w:tcW w:w="625" w:type="dxa"/>
          </w:tcPr>
          <w:p w14:paraId="18972F77" w14:textId="77777777"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5</w:t>
            </w:r>
          </w:p>
        </w:tc>
        <w:tc>
          <w:tcPr>
            <w:tcW w:w="4500" w:type="dxa"/>
          </w:tcPr>
          <w:p w14:paraId="7B04B734" w14:textId="408F1E73" w:rsidR="00862E95" w:rsidRPr="005231E1" w:rsidRDefault="00862E95" w:rsidP="005231E1">
            <w:pPr>
              <w:pStyle w:val="P68B1DB1-Normal3"/>
              <w:tabs>
                <w:tab w:val="left" w:pos="851"/>
              </w:tabs>
              <w:spacing w:before="60" w:after="60" w:line="276" w:lineRule="auto"/>
              <w:rPr>
                <w:sz w:val="26"/>
                <w:szCs w:val="26"/>
              </w:rPr>
            </w:pPr>
            <w:r w:rsidRPr="005231E1">
              <w:rPr>
                <w:sz w:val="26"/>
                <w:szCs w:val="26"/>
              </w:rPr>
              <w:t>Domestic business support organization</w:t>
            </w:r>
          </w:p>
        </w:tc>
        <w:tc>
          <w:tcPr>
            <w:tcW w:w="630" w:type="dxa"/>
          </w:tcPr>
          <w:p w14:paraId="1F643CF0"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6382887F"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21BB4AA7" w14:textId="77777777" w:rsidR="00862E95" w:rsidRPr="005231E1" w:rsidRDefault="00862E95" w:rsidP="005231E1">
            <w:pPr>
              <w:tabs>
                <w:tab w:val="left" w:pos="851"/>
              </w:tabs>
              <w:spacing w:before="60" w:after="60" w:line="276" w:lineRule="auto"/>
              <w:jc w:val="center"/>
              <w:rPr>
                <w:sz w:val="26"/>
                <w:szCs w:val="26"/>
              </w:rPr>
            </w:pPr>
          </w:p>
        </w:tc>
        <w:tc>
          <w:tcPr>
            <w:tcW w:w="630" w:type="dxa"/>
          </w:tcPr>
          <w:p w14:paraId="292BAC54" w14:textId="52C840C6"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0B7EED2F" w14:textId="63D71A11"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c>
          <w:tcPr>
            <w:tcW w:w="630" w:type="dxa"/>
          </w:tcPr>
          <w:p w14:paraId="1F5DCF4F" w14:textId="548AD8D6" w:rsidR="00862E95" w:rsidRPr="005231E1" w:rsidRDefault="00862E95" w:rsidP="005231E1">
            <w:pPr>
              <w:pStyle w:val="P68B1DB1-Normal3"/>
              <w:tabs>
                <w:tab w:val="left" w:pos="851"/>
              </w:tabs>
              <w:spacing w:before="60" w:after="60" w:line="276" w:lineRule="auto"/>
              <w:jc w:val="center"/>
              <w:rPr>
                <w:sz w:val="26"/>
                <w:szCs w:val="26"/>
              </w:rPr>
            </w:pPr>
            <w:r w:rsidRPr="005231E1">
              <w:rPr>
                <w:sz w:val="26"/>
                <w:szCs w:val="26"/>
              </w:rPr>
              <w:t>x</w:t>
            </w:r>
          </w:p>
        </w:tc>
      </w:tr>
    </w:tbl>
    <w:p w14:paraId="1DD52321" w14:textId="27FA5B5B" w:rsidR="00E05481" w:rsidRPr="005231E1" w:rsidRDefault="003450E6" w:rsidP="005231E1">
      <w:pPr>
        <w:pStyle w:val="P68B1DB1-Normal3"/>
        <w:suppressAutoHyphens w:val="0"/>
        <w:spacing w:before="60" w:after="60" w:line="276" w:lineRule="auto"/>
        <w:rPr>
          <w:sz w:val="26"/>
          <w:szCs w:val="26"/>
        </w:rPr>
      </w:pPr>
      <w:r w:rsidRPr="005231E1">
        <w:rPr>
          <w:sz w:val="26"/>
          <w:szCs w:val="26"/>
        </w:rPr>
        <w:t xml:space="preserve">Contact details: </w:t>
      </w:r>
    </w:p>
    <w:p w14:paraId="14B1592C" w14:textId="3ABE3D09" w:rsidR="00E05481" w:rsidRPr="005231E1" w:rsidRDefault="003450E6" w:rsidP="005231E1">
      <w:pPr>
        <w:pStyle w:val="P68B1DB1-Normal3"/>
        <w:spacing w:before="60" w:after="60" w:line="276" w:lineRule="auto"/>
        <w:rPr>
          <w:b/>
          <w:i/>
          <w:sz w:val="26"/>
          <w:szCs w:val="26"/>
        </w:rPr>
      </w:pPr>
      <w:r w:rsidRPr="005231E1">
        <w:rPr>
          <w:b/>
          <w:i/>
          <w:sz w:val="26"/>
          <w:szCs w:val="26"/>
        </w:rPr>
        <w:t>+ FDI enterprises, contact:</w:t>
      </w:r>
    </w:p>
    <w:p w14:paraId="2F3853CB" w14:textId="0AF499B9"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Mr. Le Ngoc Thanh: 0966 381818 – Email: </w:t>
      </w:r>
      <w:hyperlink r:id="rId9" w:history="1">
        <w:r w:rsidRPr="005231E1">
          <w:rPr>
            <w:sz w:val="26"/>
            <w:szCs w:val="26"/>
          </w:rPr>
          <w:t>lnthanh.sct@tphcm.gov.vn</w:t>
        </w:r>
      </w:hyperlink>
    </w:p>
    <w:p w14:paraId="64BA0F2B" w14:textId="745A1DB8"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t>Mr. Vu Kien Nam: 0349 662994 – Email: </w:t>
      </w:r>
      <w:hyperlink r:id="rId10" w:history="1">
        <w:r w:rsidRPr="005231E1">
          <w:rPr>
            <w:sz w:val="26"/>
            <w:szCs w:val="26"/>
          </w:rPr>
          <w:t>vknam.sct@tphcm.gov.vn</w:t>
        </w:r>
      </w:hyperlink>
    </w:p>
    <w:p w14:paraId="72B69897" w14:textId="77777777" w:rsidR="00E05481" w:rsidRPr="005231E1" w:rsidRDefault="003450E6" w:rsidP="005231E1">
      <w:pPr>
        <w:pStyle w:val="P68B1DB1-Normal3"/>
        <w:spacing w:before="60" w:after="60" w:line="276" w:lineRule="auto"/>
        <w:rPr>
          <w:b/>
          <w:i/>
          <w:sz w:val="26"/>
          <w:szCs w:val="26"/>
        </w:rPr>
      </w:pPr>
      <w:r w:rsidRPr="005231E1">
        <w:rPr>
          <w:b/>
          <w:i/>
          <w:sz w:val="26"/>
          <w:szCs w:val="26"/>
        </w:rPr>
        <w:t>+ Supporting industry enterprises, contact:</w:t>
      </w:r>
    </w:p>
    <w:p w14:paraId="105CAE6E" w14:textId="75998331" w:rsidR="00E05481" w:rsidRPr="005231E1" w:rsidRDefault="00AF50E3" w:rsidP="005231E1">
      <w:pPr>
        <w:pStyle w:val="P68B1DB1-Normal3"/>
        <w:tabs>
          <w:tab w:val="left" w:pos="851"/>
        </w:tabs>
        <w:spacing w:before="60" w:after="60" w:line="276" w:lineRule="auto"/>
        <w:rPr>
          <w:sz w:val="26"/>
          <w:szCs w:val="26"/>
        </w:rPr>
      </w:pPr>
      <w:r w:rsidRPr="005231E1">
        <w:rPr>
          <w:sz w:val="26"/>
          <w:szCs w:val="26"/>
        </w:rPr>
        <w:t>Mr. Le Thanh Thoang</w:t>
      </w:r>
      <w:r w:rsidR="003450E6" w:rsidRPr="005231E1">
        <w:rPr>
          <w:sz w:val="26"/>
          <w:szCs w:val="26"/>
        </w:rPr>
        <w:t>: 0938803179 – Email: ltthoang.sct@tphcm.gov.vn</w:t>
      </w:r>
    </w:p>
    <w:p w14:paraId="428799A8" w14:textId="3560E445" w:rsidR="00E05481" w:rsidRPr="005231E1" w:rsidRDefault="003450E6" w:rsidP="005231E1">
      <w:pPr>
        <w:pStyle w:val="P68B1DB1-Normal3"/>
        <w:tabs>
          <w:tab w:val="left" w:pos="851"/>
        </w:tabs>
        <w:spacing w:before="60" w:after="60" w:line="276" w:lineRule="auto"/>
        <w:rPr>
          <w:sz w:val="26"/>
          <w:szCs w:val="26"/>
        </w:rPr>
      </w:pPr>
      <w:r w:rsidRPr="005231E1">
        <w:rPr>
          <w:sz w:val="26"/>
          <w:szCs w:val="26"/>
        </w:rPr>
        <w:lastRenderedPageBreak/>
        <w:t>Mr. Vu Kien Nam: 0349 662994 – Email: </w:t>
      </w:r>
      <w:hyperlink r:id="rId11" w:history="1">
        <w:r w:rsidRPr="005231E1">
          <w:rPr>
            <w:sz w:val="26"/>
            <w:szCs w:val="26"/>
          </w:rPr>
          <w:t>vknam.sct@tphcm.gov.vn</w:t>
        </w:r>
      </w:hyperlink>
    </w:p>
    <w:p w14:paraId="3012887C" w14:textId="02106A1E" w:rsidR="00E05481" w:rsidRPr="005231E1" w:rsidRDefault="003450E6" w:rsidP="005231E1">
      <w:pPr>
        <w:pStyle w:val="P68B1DB1-Normal3"/>
        <w:numPr>
          <w:ilvl w:val="0"/>
          <w:numId w:val="4"/>
        </w:numPr>
        <w:tabs>
          <w:tab w:val="left" w:pos="851"/>
        </w:tabs>
        <w:spacing w:before="60" w:after="60" w:line="276" w:lineRule="auto"/>
        <w:ind w:left="0" w:firstLine="567"/>
        <w:rPr>
          <w:b/>
          <w:sz w:val="26"/>
          <w:szCs w:val="26"/>
        </w:rPr>
      </w:pPr>
      <w:r w:rsidRPr="005231E1">
        <w:rPr>
          <w:b/>
          <w:sz w:val="26"/>
          <w:szCs w:val="26"/>
        </w:rPr>
        <w:t>Detailed information of main activities:</w:t>
      </w:r>
    </w:p>
    <w:p w14:paraId="38F8FA41" w14:textId="196B9C80" w:rsidR="005231E1" w:rsidRPr="005231E1" w:rsidRDefault="005231E1" w:rsidP="005231E1">
      <w:pPr>
        <w:pStyle w:val="P68B1DB1-Normal7"/>
        <w:spacing w:before="60" w:after="60" w:line="276" w:lineRule="auto"/>
        <w:jc w:val="center"/>
        <w:rPr>
          <w:color w:val="FF0000"/>
          <w:sz w:val="26"/>
          <w:szCs w:val="26"/>
        </w:rPr>
      </w:pPr>
      <w:r w:rsidRPr="005231E1">
        <w:rPr>
          <w:color w:val="FF0000"/>
          <w:sz w:val="26"/>
          <w:szCs w:val="26"/>
        </w:rPr>
        <w:t>AUGUST 24, 2023</w:t>
      </w:r>
    </w:p>
    <w:p w14:paraId="520ADD2E" w14:textId="428C80CE" w:rsidR="00E05481" w:rsidRPr="005231E1" w:rsidRDefault="003450E6" w:rsidP="005231E1">
      <w:pPr>
        <w:pStyle w:val="P68B1DB1-Normal7"/>
        <w:numPr>
          <w:ilvl w:val="1"/>
          <w:numId w:val="4"/>
        </w:numPr>
        <w:tabs>
          <w:tab w:val="left" w:pos="993"/>
        </w:tabs>
        <w:spacing w:before="60" w:after="60" w:line="276" w:lineRule="auto"/>
        <w:ind w:left="0" w:firstLine="567"/>
        <w:jc w:val="both"/>
        <w:rPr>
          <w:color w:val="ED7D31" w:themeColor="accent2"/>
          <w:sz w:val="26"/>
          <w:szCs w:val="26"/>
        </w:rPr>
      </w:pPr>
      <w:r w:rsidRPr="005231E1">
        <w:rPr>
          <w:sz w:val="26"/>
          <w:szCs w:val="26"/>
        </w:rPr>
        <w:t>Organize the delegation to exchange, connect and exchange production development experience at the factory of the purchasing enterprise.</w:t>
      </w:r>
    </w:p>
    <w:p w14:paraId="05D40947" w14:textId="1976053C" w:rsidR="00E05481" w:rsidRPr="005231E1" w:rsidRDefault="003450E6" w:rsidP="005231E1">
      <w:pPr>
        <w:pStyle w:val="P68B1DB1-ListParagraph8"/>
        <w:numPr>
          <w:ilvl w:val="0"/>
          <w:numId w:val="2"/>
        </w:numPr>
        <w:spacing w:before="60" w:after="60" w:line="276" w:lineRule="auto"/>
        <w:ind w:left="0" w:firstLine="567"/>
        <w:contextualSpacing w:val="0"/>
        <w:jc w:val="both"/>
        <w:rPr>
          <w:szCs w:val="26"/>
        </w:rPr>
      </w:pPr>
      <w:r w:rsidRPr="005231E1">
        <w:rPr>
          <w:b/>
          <w:szCs w:val="26"/>
        </w:rPr>
        <w:t>Time:</w:t>
      </w:r>
      <w:r w:rsidRPr="005231E1">
        <w:rPr>
          <w:szCs w:val="26"/>
        </w:rPr>
        <w:t xml:space="preserve"> </w:t>
      </w:r>
      <w:r w:rsidR="00BE50C1" w:rsidRPr="005231E1">
        <w:rPr>
          <w:szCs w:val="26"/>
        </w:rPr>
        <w:t xml:space="preserve">August 24, </w:t>
      </w:r>
      <w:r w:rsidRPr="005231E1">
        <w:rPr>
          <w:szCs w:val="26"/>
        </w:rPr>
        <w:t>2023</w:t>
      </w:r>
    </w:p>
    <w:p w14:paraId="32749AEC" w14:textId="7BAE771E" w:rsidR="00E05481" w:rsidRPr="005231E1" w:rsidRDefault="003450E6" w:rsidP="005231E1">
      <w:pPr>
        <w:pStyle w:val="P68B1DB1-ListParagraph8"/>
        <w:numPr>
          <w:ilvl w:val="0"/>
          <w:numId w:val="2"/>
        </w:numPr>
        <w:spacing w:before="60" w:after="60" w:line="276" w:lineRule="auto"/>
        <w:ind w:left="0" w:firstLine="567"/>
        <w:contextualSpacing w:val="0"/>
        <w:jc w:val="both"/>
        <w:rPr>
          <w:szCs w:val="26"/>
        </w:rPr>
      </w:pPr>
      <w:r w:rsidRPr="005231E1">
        <w:rPr>
          <w:b/>
          <w:szCs w:val="26"/>
        </w:rPr>
        <w:t xml:space="preserve">Location:  </w:t>
      </w:r>
      <w:r w:rsidRPr="005231E1">
        <w:rPr>
          <w:szCs w:val="26"/>
        </w:rPr>
        <w:t>At the purchasing enterprise factory</w:t>
      </w:r>
    </w:p>
    <w:p w14:paraId="3E681711" w14:textId="31FF6B4F" w:rsidR="00E05481" w:rsidRPr="005231E1" w:rsidRDefault="003450E6" w:rsidP="005231E1">
      <w:pPr>
        <w:pStyle w:val="P68B1DB1-ListParagraph8"/>
        <w:numPr>
          <w:ilvl w:val="0"/>
          <w:numId w:val="2"/>
        </w:numPr>
        <w:spacing w:before="60" w:after="60" w:line="276" w:lineRule="auto"/>
        <w:ind w:left="0" w:firstLine="567"/>
        <w:contextualSpacing w:val="0"/>
        <w:jc w:val="both"/>
        <w:rPr>
          <w:szCs w:val="26"/>
        </w:rPr>
      </w:pPr>
      <w:r w:rsidRPr="005231E1">
        <w:rPr>
          <w:b/>
          <w:szCs w:val="26"/>
        </w:rPr>
        <w:t>Purpose</w:t>
      </w:r>
      <w:r w:rsidRPr="005231E1">
        <w:rPr>
          <w:szCs w:val="26"/>
        </w:rPr>
        <w:t xml:space="preserve">: </w:t>
      </w:r>
      <w:r w:rsidRPr="005231E1">
        <w:rPr>
          <w:kern w:val="1"/>
          <w:szCs w:val="26"/>
        </w:rPr>
        <w:t>Organizing delegations and arranging vehicles for representatives of supporting industry enterprises to visit and exchange connections at factories of foreign-invested enterprises (FDI)/terminal industrial production enterprises.</w:t>
      </w:r>
    </w:p>
    <w:p w14:paraId="3A49BE05" w14:textId="77777777" w:rsidR="00E05481" w:rsidRPr="005231E1" w:rsidRDefault="003450E6" w:rsidP="005231E1">
      <w:pPr>
        <w:pStyle w:val="P68B1DB1-ListParagraph9"/>
        <w:numPr>
          <w:ilvl w:val="0"/>
          <w:numId w:val="2"/>
        </w:numPr>
        <w:spacing w:before="60" w:after="60" w:line="276" w:lineRule="auto"/>
        <w:ind w:left="0" w:firstLine="567"/>
        <w:contextualSpacing w:val="0"/>
        <w:jc w:val="both"/>
        <w:rPr>
          <w:sz w:val="26"/>
          <w:szCs w:val="26"/>
        </w:rPr>
      </w:pPr>
      <w:proofErr w:type="gramStart"/>
      <w:r w:rsidRPr="005231E1">
        <w:rPr>
          <w:b/>
          <w:sz w:val="26"/>
          <w:szCs w:val="26"/>
        </w:rPr>
        <w:t>Objects :</w:t>
      </w:r>
      <w:proofErr w:type="gramEnd"/>
      <w:r w:rsidRPr="005231E1">
        <w:rPr>
          <w:sz w:val="26"/>
          <w:szCs w:val="26"/>
        </w:rPr>
        <w:t xml:space="preserve"> Enterprises producing supporting industries</w:t>
      </w:r>
      <w:r w:rsidRPr="005231E1">
        <w:rPr>
          <w:sz w:val="26"/>
          <w:szCs w:val="26"/>
        </w:rPr>
        <w:tab/>
      </w:r>
    </w:p>
    <w:p w14:paraId="3A0B8D4C" w14:textId="32E5AC6C" w:rsidR="00E05481" w:rsidRPr="005231E1" w:rsidRDefault="003450E6" w:rsidP="005231E1">
      <w:pPr>
        <w:spacing w:before="60" w:after="60" w:line="276" w:lineRule="auto"/>
        <w:ind w:firstLine="567"/>
        <w:jc w:val="both"/>
        <w:rPr>
          <w:sz w:val="26"/>
          <w:szCs w:val="26"/>
        </w:rPr>
      </w:pPr>
      <w:r w:rsidRPr="005231E1">
        <w:rPr>
          <w:b/>
          <w:sz w:val="26"/>
          <w:szCs w:val="26"/>
        </w:rPr>
        <w:t>- Participants:</w:t>
      </w:r>
      <w:r w:rsidRPr="005231E1">
        <w:rPr>
          <w:sz w:val="26"/>
          <w:szCs w:val="26"/>
        </w:rPr>
        <w:t xml:space="preserve"> CEO, personnel in charge of production management, quality management of domestic supporting industry production companies with appropriate supply capacity, organizations supporting small and medium enterp</w:t>
      </w:r>
      <w:r w:rsidR="005231E1" w:rsidRPr="005231E1">
        <w:rPr>
          <w:sz w:val="26"/>
          <w:szCs w:val="26"/>
        </w:rPr>
        <w:t>rises.</w:t>
      </w:r>
    </w:p>
    <w:p w14:paraId="5AC89891" w14:textId="27E70EF2" w:rsidR="00E05481" w:rsidRPr="005231E1" w:rsidRDefault="005231E1" w:rsidP="005231E1">
      <w:pPr>
        <w:pStyle w:val="P68B1DB1-ListParagraph10"/>
        <w:spacing w:before="60" w:after="60" w:line="276" w:lineRule="auto"/>
        <w:ind w:left="0" w:firstLine="567"/>
        <w:contextualSpacing w:val="0"/>
        <w:rPr>
          <w:szCs w:val="26"/>
        </w:rPr>
      </w:pPr>
      <w:r w:rsidRPr="005231E1">
        <w:rPr>
          <w:szCs w:val="26"/>
        </w:rPr>
        <w:t>- Tentative Agenda</w:t>
      </w:r>
      <w:r w:rsidR="003450E6" w:rsidRPr="005231E1">
        <w:rPr>
          <w:szCs w:val="26"/>
        </w:rPr>
        <w:t>:</w:t>
      </w:r>
    </w:p>
    <w:tbl>
      <w:tblPr>
        <w:tblpPr w:leftFromText="180" w:rightFromText="180" w:vertAnchor="text" w:horzAnchor="margin" w:tblpY="1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5808"/>
        <w:gridCol w:w="1417"/>
      </w:tblGrid>
      <w:tr w:rsidR="00B00C8C" w:rsidRPr="005231E1" w14:paraId="26BF097F" w14:textId="77777777" w:rsidTr="00B00C8C">
        <w:trPr>
          <w:trHeight w:val="481"/>
        </w:trPr>
        <w:tc>
          <w:tcPr>
            <w:tcW w:w="1842" w:type="dxa"/>
            <w:shd w:val="clear" w:color="auto" w:fill="auto"/>
            <w:vAlign w:val="center"/>
          </w:tcPr>
          <w:p w14:paraId="1FF2048D" w14:textId="77777777" w:rsidR="00B00C8C" w:rsidRPr="005231E1" w:rsidRDefault="00B00C8C" w:rsidP="005231E1">
            <w:pPr>
              <w:pStyle w:val="P68B1DB1-Normal11"/>
              <w:spacing w:before="60" w:after="60" w:line="276" w:lineRule="auto"/>
              <w:jc w:val="center"/>
              <w:rPr>
                <w:szCs w:val="26"/>
              </w:rPr>
            </w:pPr>
            <w:r w:rsidRPr="005231E1">
              <w:rPr>
                <w:szCs w:val="26"/>
              </w:rPr>
              <w:t>Time</w:t>
            </w:r>
          </w:p>
        </w:tc>
        <w:tc>
          <w:tcPr>
            <w:tcW w:w="5808" w:type="dxa"/>
            <w:shd w:val="clear" w:color="auto" w:fill="auto"/>
            <w:vAlign w:val="center"/>
          </w:tcPr>
          <w:p w14:paraId="22A56360" w14:textId="77777777" w:rsidR="00B00C8C" w:rsidRPr="005231E1" w:rsidRDefault="00B00C8C" w:rsidP="005231E1">
            <w:pPr>
              <w:pStyle w:val="P68B1DB1-Normal11"/>
              <w:spacing w:before="60" w:after="60" w:line="276" w:lineRule="auto"/>
              <w:jc w:val="center"/>
              <w:rPr>
                <w:szCs w:val="26"/>
              </w:rPr>
            </w:pPr>
            <w:r w:rsidRPr="005231E1">
              <w:rPr>
                <w:szCs w:val="26"/>
              </w:rPr>
              <w:t>Contents</w:t>
            </w:r>
          </w:p>
        </w:tc>
        <w:tc>
          <w:tcPr>
            <w:tcW w:w="1417" w:type="dxa"/>
          </w:tcPr>
          <w:p w14:paraId="3DE21EA9" w14:textId="77777777" w:rsidR="00B00C8C" w:rsidRPr="005231E1" w:rsidRDefault="00B00C8C" w:rsidP="005231E1">
            <w:pPr>
              <w:pStyle w:val="P68B1DB1-Normal11"/>
              <w:spacing w:before="60" w:after="60" w:line="276" w:lineRule="auto"/>
              <w:jc w:val="center"/>
              <w:rPr>
                <w:szCs w:val="26"/>
              </w:rPr>
            </w:pPr>
            <w:r w:rsidRPr="005231E1">
              <w:rPr>
                <w:szCs w:val="26"/>
              </w:rPr>
              <w:t>Note</w:t>
            </w:r>
          </w:p>
        </w:tc>
      </w:tr>
      <w:tr w:rsidR="00B00C8C" w:rsidRPr="005231E1" w14:paraId="6AE2C8B6" w14:textId="77777777" w:rsidTr="00B00C8C">
        <w:trPr>
          <w:trHeight w:val="497"/>
        </w:trPr>
        <w:tc>
          <w:tcPr>
            <w:tcW w:w="1842" w:type="dxa"/>
            <w:shd w:val="clear" w:color="auto" w:fill="auto"/>
            <w:vAlign w:val="center"/>
          </w:tcPr>
          <w:p w14:paraId="09DC0749" w14:textId="77777777" w:rsidR="00B00C8C" w:rsidRPr="005231E1" w:rsidRDefault="00B00C8C" w:rsidP="005231E1">
            <w:pPr>
              <w:pStyle w:val="P68B1DB1-Normal12"/>
              <w:spacing w:before="60" w:after="60" w:line="276" w:lineRule="auto"/>
              <w:jc w:val="center"/>
              <w:rPr>
                <w:szCs w:val="26"/>
              </w:rPr>
            </w:pPr>
            <w:r w:rsidRPr="005231E1">
              <w:rPr>
                <w:szCs w:val="26"/>
              </w:rPr>
              <w:t>8h00</w:t>
            </w:r>
          </w:p>
        </w:tc>
        <w:tc>
          <w:tcPr>
            <w:tcW w:w="5808" w:type="dxa"/>
            <w:shd w:val="clear" w:color="auto" w:fill="auto"/>
            <w:vAlign w:val="center"/>
          </w:tcPr>
          <w:p w14:paraId="59102D32" w14:textId="77777777" w:rsidR="00B00C8C" w:rsidRPr="005231E1" w:rsidRDefault="00B00C8C" w:rsidP="005231E1">
            <w:pPr>
              <w:pStyle w:val="P68B1DB1-Normal12"/>
              <w:spacing w:before="60" w:after="60" w:line="276" w:lineRule="auto"/>
              <w:rPr>
                <w:szCs w:val="26"/>
              </w:rPr>
            </w:pPr>
            <w:r w:rsidRPr="005231E1">
              <w:rPr>
                <w:szCs w:val="26"/>
              </w:rPr>
              <w:t>Meeting Center 272 Vo Thi Sau</w:t>
            </w:r>
          </w:p>
        </w:tc>
        <w:tc>
          <w:tcPr>
            <w:tcW w:w="1417" w:type="dxa"/>
          </w:tcPr>
          <w:p w14:paraId="5CA2C169" w14:textId="77777777" w:rsidR="00B00C8C" w:rsidRPr="005231E1" w:rsidRDefault="00B00C8C" w:rsidP="005231E1">
            <w:pPr>
              <w:spacing w:before="60" w:after="60" w:line="276" w:lineRule="auto"/>
              <w:rPr>
                <w:sz w:val="26"/>
                <w:szCs w:val="26"/>
              </w:rPr>
            </w:pPr>
          </w:p>
        </w:tc>
      </w:tr>
      <w:tr w:rsidR="00B00C8C" w:rsidRPr="005231E1" w14:paraId="191FCB72" w14:textId="77777777" w:rsidTr="00B00C8C">
        <w:trPr>
          <w:trHeight w:val="650"/>
        </w:trPr>
        <w:tc>
          <w:tcPr>
            <w:tcW w:w="1842" w:type="dxa"/>
            <w:shd w:val="clear" w:color="auto" w:fill="auto"/>
            <w:vAlign w:val="center"/>
          </w:tcPr>
          <w:p w14:paraId="193AD9B8" w14:textId="77777777" w:rsidR="00B00C8C" w:rsidRPr="005231E1" w:rsidRDefault="00B00C8C" w:rsidP="005231E1">
            <w:pPr>
              <w:pStyle w:val="P68B1DB1-Normal12"/>
              <w:spacing w:before="60" w:after="60" w:line="276" w:lineRule="auto"/>
              <w:jc w:val="center"/>
              <w:rPr>
                <w:szCs w:val="26"/>
              </w:rPr>
            </w:pPr>
            <w:r w:rsidRPr="005231E1">
              <w:rPr>
                <w:szCs w:val="26"/>
              </w:rPr>
              <w:t>8h00 – 9h30</w:t>
            </w:r>
          </w:p>
        </w:tc>
        <w:tc>
          <w:tcPr>
            <w:tcW w:w="5808" w:type="dxa"/>
            <w:shd w:val="clear" w:color="auto" w:fill="auto"/>
            <w:vAlign w:val="center"/>
          </w:tcPr>
          <w:p w14:paraId="01BF1508" w14:textId="77777777" w:rsidR="00B00C8C" w:rsidRPr="005231E1" w:rsidRDefault="00B00C8C" w:rsidP="005231E1">
            <w:pPr>
              <w:pStyle w:val="P68B1DB1-Normal12"/>
              <w:spacing w:before="60" w:after="60" w:line="276" w:lineRule="auto"/>
              <w:rPr>
                <w:szCs w:val="26"/>
              </w:rPr>
            </w:pPr>
            <w:r w:rsidRPr="005231E1">
              <w:rPr>
                <w:szCs w:val="26"/>
              </w:rPr>
              <w:t>Move to the company</w:t>
            </w:r>
          </w:p>
        </w:tc>
        <w:tc>
          <w:tcPr>
            <w:tcW w:w="1417" w:type="dxa"/>
          </w:tcPr>
          <w:p w14:paraId="1A967554" w14:textId="77777777" w:rsidR="00B00C8C" w:rsidRPr="005231E1" w:rsidRDefault="00B00C8C" w:rsidP="005231E1">
            <w:pPr>
              <w:spacing w:before="60" w:after="60" w:line="276" w:lineRule="auto"/>
              <w:rPr>
                <w:sz w:val="26"/>
                <w:szCs w:val="26"/>
              </w:rPr>
            </w:pPr>
          </w:p>
        </w:tc>
      </w:tr>
      <w:tr w:rsidR="00B00C8C" w:rsidRPr="005231E1" w14:paraId="39043445" w14:textId="77777777" w:rsidTr="00B00C8C">
        <w:trPr>
          <w:trHeight w:val="606"/>
        </w:trPr>
        <w:tc>
          <w:tcPr>
            <w:tcW w:w="1842" w:type="dxa"/>
            <w:shd w:val="clear" w:color="auto" w:fill="auto"/>
            <w:vAlign w:val="center"/>
          </w:tcPr>
          <w:p w14:paraId="73CC9A2B" w14:textId="77777777" w:rsidR="00B00C8C" w:rsidRPr="005231E1" w:rsidRDefault="00B00C8C" w:rsidP="005231E1">
            <w:pPr>
              <w:pStyle w:val="P68B1DB1-Normal12"/>
              <w:spacing w:before="60" w:after="60" w:line="276" w:lineRule="auto"/>
              <w:jc w:val="center"/>
              <w:rPr>
                <w:szCs w:val="26"/>
              </w:rPr>
            </w:pPr>
            <w:r w:rsidRPr="005231E1">
              <w:rPr>
                <w:szCs w:val="26"/>
              </w:rPr>
              <w:t>9h30 – 9h40</w:t>
            </w:r>
          </w:p>
        </w:tc>
        <w:tc>
          <w:tcPr>
            <w:tcW w:w="5808" w:type="dxa"/>
            <w:shd w:val="clear" w:color="auto" w:fill="auto"/>
            <w:vAlign w:val="center"/>
          </w:tcPr>
          <w:p w14:paraId="0B4367F3" w14:textId="77777777" w:rsidR="00B00C8C" w:rsidRPr="005231E1" w:rsidRDefault="00B00C8C" w:rsidP="005231E1">
            <w:pPr>
              <w:pStyle w:val="P68B1DB1-Normal12"/>
              <w:spacing w:before="60" w:after="60" w:line="276" w:lineRule="auto"/>
              <w:rPr>
                <w:szCs w:val="26"/>
              </w:rPr>
            </w:pPr>
            <w:r w:rsidRPr="005231E1">
              <w:rPr>
                <w:szCs w:val="26"/>
              </w:rPr>
              <w:t>Introduction of delegation and company composition</w:t>
            </w:r>
          </w:p>
        </w:tc>
        <w:tc>
          <w:tcPr>
            <w:tcW w:w="1417" w:type="dxa"/>
          </w:tcPr>
          <w:p w14:paraId="33F7805D" w14:textId="77777777" w:rsidR="00B00C8C" w:rsidRPr="005231E1" w:rsidRDefault="00B00C8C" w:rsidP="005231E1">
            <w:pPr>
              <w:spacing w:before="60" w:after="60" w:line="276" w:lineRule="auto"/>
              <w:rPr>
                <w:sz w:val="26"/>
                <w:szCs w:val="26"/>
              </w:rPr>
            </w:pPr>
          </w:p>
        </w:tc>
      </w:tr>
      <w:tr w:rsidR="00B00C8C" w:rsidRPr="005231E1" w14:paraId="0964062A" w14:textId="77777777" w:rsidTr="00B00C8C">
        <w:trPr>
          <w:trHeight w:val="767"/>
        </w:trPr>
        <w:tc>
          <w:tcPr>
            <w:tcW w:w="1842" w:type="dxa"/>
            <w:shd w:val="clear" w:color="auto" w:fill="auto"/>
            <w:vAlign w:val="center"/>
          </w:tcPr>
          <w:p w14:paraId="715615A7" w14:textId="77777777" w:rsidR="00B00C8C" w:rsidRPr="005231E1" w:rsidRDefault="00B00C8C" w:rsidP="005231E1">
            <w:pPr>
              <w:pStyle w:val="P68B1DB1-Normal12"/>
              <w:spacing w:before="60" w:after="60" w:line="276" w:lineRule="auto"/>
              <w:jc w:val="center"/>
              <w:rPr>
                <w:szCs w:val="26"/>
              </w:rPr>
            </w:pPr>
            <w:r w:rsidRPr="005231E1">
              <w:rPr>
                <w:szCs w:val="26"/>
              </w:rPr>
              <w:t>9h40 – 10h30</w:t>
            </w:r>
          </w:p>
        </w:tc>
        <w:tc>
          <w:tcPr>
            <w:tcW w:w="5808" w:type="dxa"/>
            <w:shd w:val="clear" w:color="auto" w:fill="auto"/>
            <w:vAlign w:val="center"/>
          </w:tcPr>
          <w:p w14:paraId="0E8998AA" w14:textId="77777777" w:rsidR="00B00C8C" w:rsidRPr="005231E1" w:rsidRDefault="00B00C8C" w:rsidP="005231E1">
            <w:pPr>
              <w:pStyle w:val="P68B1DB1-ListParagraph8"/>
              <w:tabs>
                <w:tab w:val="left" w:pos="172"/>
              </w:tabs>
              <w:spacing w:before="60" w:after="60" w:line="276" w:lineRule="auto"/>
              <w:ind w:left="0" w:firstLine="30"/>
              <w:contextualSpacing w:val="0"/>
              <w:jc w:val="both"/>
              <w:rPr>
                <w:szCs w:val="26"/>
              </w:rPr>
            </w:pPr>
            <w:r w:rsidRPr="005231E1">
              <w:rPr>
                <w:szCs w:val="26"/>
              </w:rPr>
              <w:t>Exchange, connect and exchange experiences in production development</w:t>
            </w:r>
          </w:p>
        </w:tc>
        <w:tc>
          <w:tcPr>
            <w:tcW w:w="1417" w:type="dxa"/>
          </w:tcPr>
          <w:p w14:paraId="4FB261F0" w14:textId="77777777" w:rsidR="00B00C8C" w:rsidRPr="005231E1" w:rsidRDefault="00B00C8C" w:rsidP="005231E1">
            <w:pPr>
              <w:spacing w:before="60" w:after="60" w:line="276" w:lineRule="auto"/>
              <w:rPr>
                <w:sz w:val="26"/>
                <w:szCs w:val="26"/>
              </w:rPr>
            </w:pPr>
          </w:p>
        </w:tc>
      </w:tr>
      <w:tr w:rsidR="00B00C8C" w:rsidRPr="005231E1" w14:paraId="41103DBE" w14:textId="77777777" w:rsidTr="00B00C8C">
        <w:trPr>
          <w:trHeight w:val="598"/>
        </w:trPr>
        <w:tc>
          <w:tcPr>
            <w:tcW w:w="1842" w:type="dxa"/>
            <w:shd w:val="clear" w:color="auto" w:fill="auto"/>
            <w:vAlign w:val="center"/>
          </w:tcPr>
          <w:p w14:paraId="5D4D21CB" w14:textId="77777777" w:rsidR="00B00C8C" w:rsidRPr="005231E1" w:rsidRDefault="00B00C8C" w:rsidP="005231E1">
            <w:pPr>
              <w:pStyle w:val="P68B1DB1-Normal12"/>
              <w:spacing w:before="60" w:after="60" w:line="276" w:lineRule="auto"/>
              <w:jc w:val="center"/>
              <w:rPr>
                <w:szCs w:val="26"/>
              </w:rPr>
            </w:pPr>
            <w:r w:rsidRPr="005231E1">
              <w:rPr>
                <w:szCs w:val="26"/>
              </w:rPr>
              <w:t>10h30 – 11h00</w:t>
            </w:r>
          </w:p>
        </w:tc>
        <w:tc>
          <w:tcPr>
            <w:tcW w:w="5808" w:type="dxa"/>
            <w:shd w:val="clear" w:color="auto" w:fill="auto"/>
            <w:vAlign w:val="center"/>
          </w:tcPr>
          <w:p w14:paraId="73164CD9" w14:textId="77777777" w:rsidR="00B00C8C" w:rsidRPr="005231E1" w:rsidRDefault="00B00C8C" w:rsidP="005231E1">
            <w:pPr>
              <w:pStyle w:val="P68B1DB1-Normal12"/>
              <w:spacing w:before="60" w:after="60" w:line="276" w:lineRule="auto"/>
              <w:rPr>
                <w:szCs w:val="26"/>
              </w:rPr>
            </w:pPr>
            <w:r w:rsidRPr="005231E1">
              <w:rPr>
                <w:szCs w:val="26"/>
              </w:rPr>
              <w:t>Real business sightseeing</w:t>
            </w:r>
          </w:p>
        </w:tc>
        <w:tc>
          <w:tcPr>
            <w:tcW w:w="1417" w:type="dxa"/>
          </w:tcPr>
          <w:p w14:paraId="398F1472" w14:textId="77777777" w:rsidR="00B00C8C" w:rsidRPr="005231E1" w:rsidRDefault="00B00C8C" w:rsidP="005231E1">
            <w:pPr>
              <w:spacing w:before="60" w:after="60" w:line="276" w:lineRule="auto"/>
              <w:rPr>
                <w:sz w:val="26"/>
                <w:szCs w:val="26"/>
              </w:rPr>
            </w:pPr>
          </w:p>
        </w:tc>
      </w:tr>
      <w:tr w:rsidR="00B00C8C" w:rsidRPr="005231E1" w14:paraId="03C3156D" w14:textId="77777777" w:rsidTr="00B00C8C">
        <w:trPr>
          <w:trHeight w:val="484"/>
        </w:trPr>
        <w:tc>
          <w:tcPr>
            <w:tcW w:w="1842" w:type="dxa"/>
            <w:shd w:val="clear" w:color="auto" w:fill="auto"/>
            <w:vAlign w:val="center"/>
          </w:tcPr>
          <w:p w14:paraId="271D842E" w14:textId="77777777" w:rsidR="00B00C8C" w:rsidRPr="005231E1" w:rsidRDefault="00B00C8C" w:rsidP="005231E1">
            <w:pPr>
              <w:pStyle w:val="P68B1DB1-Normal12"/>
              <w:spacing w:before="60" w:after="60" w:line="276" w:lineRule="auto"/>
              <w:jc w:val="center"/>
              <w:rPr>
                <w:szCs w:val="26"/>
              </w:rPr>
            </w:pPr>
            <w:r w:rsidRPr="005231E1">
              <w:rPr>
                <w:szCs w:val="26"/>
              </w:rPr>
              <w:t>11h00-12h00</w:t>
            </w:r>
          </w:p>
        </w:tc>
        <w:tc>
          <w:tcPr>
            <w:tcW w:w="5808" w:type="dxa"/>
            <w:shd w:val="clear" w:color="auto" w:fill="auto"/>
            <w:vAlign w:val="center"/>
          </w:tcPr>
          <w:p w14:paraId="3264B09A" w14:textId="77777777" w:rsidR="00B00C8C" w:rsidRPr="005231E1" w:rsidRDefault="00B00C8C" w:rsidP="005231E1">
            <w:pPr>
              <w:pStyle w:val="P68B1DB1-Normal12"/>
              <w:spacing w:before="60" w:after="60" w:line="276" w:lineRule="auto"/>
              <w:rPr>
                <w:szCs w:val="26"/>
              </w:rPr>
            </w:pPr>
            <w:r w:rsidRPr="005231E1">
              <w:rPr>
                <w:szCs w:val="26"/>
              </w:rPr>
              <w:t>Lunch and transfer to HO CHI MINH CITY</w:t>
            </w:r>
          </w:p>
        </w:tc>
        <w:tc>
          <w:tcPr>
            <w:tcW w:w="1417" w:type="dxa"/>
          </w:tcPr>
          <w:p w14:paraId="5BD7E041" w14:textId="77777777" w:rsidR="00B00C8C" w:rsidRPr="005231E1" w:rsidRDefault="00B00C8C" w:rsidP="005231E1">
            <w:pPr>
              <w:spacing w:before="60" w:after="60" w:line="276" w:lineRule="auto"/>
              <w:rPr>
                <w:sz w:val="26"/>
                <w:szCs w:val="26"/>
              </w:rPr>
            </w:pPr>
          </w:p>
        </w:tc>
      </w:tr>
    </w:tbl>
    <w:p w14:paraId="1FDFCF7C" w14:textId="77777777" w:rsidR="00E05481" w:rsidRPr="005231E1" w:rsidRDefault="00E05481" w:rsidP="005231E1">
      <w:pPr>
        <w:spacing w:before="60" w:after="60" w:line="276" w:lineRule="auto"/>
        <w:rPr>
          <w:sz w:val="26"/>
          <w:szCs w:val="26"/>
        </w:rPr>
      </w:pPr>
    </w:p>
    <w:p w14:paraId="559FEF64" w14:textId="5650230D" w:rsidR="005231E1" w:rsidRPr="005231E1" w:rsidRDefault="005231E1" w:rsidP="005231E1">
      <w:pPr>
        <w:pStyle w:val="P68B1DB1-Normal7"/>
        <w:spacing w:before="60" w:after="60" w:line="276" w:lineRule="auto"/>
        <w:jc w:val="center"/>
        <w:rPr>
          <w:color w:val="FF0000"/>
          <w:sz w:val="26"/>
          <w:szCs w:val="26"/>
        </w:rPr>
      </w:pPr>
      <w:r w:rsidRPr="005231E1">
        <w:rPr>
          <w:color w:val="FF0000"/>
          <w:sz w:val="26"/>
          <w:szCs w:val="26"/>
        </w:rPr>
        <w:t>AUGUST 25</w:t>
      </w:r>
      <w:r w:rsidRPr="005231E1">
        <w:rPr>
          <w:color w:val="FF0000"/>
          <w:sz w:val="26"/>
          <w:szCs w:val="26"/>
        </w:rPr>
        <w:t>, 2023</w:t>
      </w:r>
    </w:p>
    <w:p w14:paraId="7BD66EE3" w14:textId="59509E15" w:rsidR="00E05481" w:rsidRPr="005231E1" w:rsidRDefault="005231E1" w:rsidP="005231E1">
      <w:pPr>
        <w:pStyle w:val="P68B1DB1-ListParagraph13"/>
        <w:tabs>
          <w:tab w:val="left" w:pos="1080"/>
        </w:tabs>
        <w:spacing w:before="60" w:after="60" w:line="276" w:lineRule="auto"/>
        <w:ind w:left="0"/>
        <w:contextualSpacing w:val="0"/>
        <w:jc w:val="both"/>
        <w:rPr>
          <w:sz w:val="26"/>
          <w:szCs w:val="26"/>
        </w:rPr>
      </w:pPr>
      <w:r w:rsidRPr="005231E1">
        <w:rPr>
          <w:sz w:val="26"/>
          <w:szCs w:val="26"/>
        </w:rPr>
        <w:t xml:space="preserve">3.2. </w:t>
      </w:r>
      <w:r w:rsidR="00BE50C1" w:rsidRPr="005231E1">
        <w:rPr>
          <w:sz w:val="26"/>
          <w:szCs w:val="26"/>
        </w:rPr>
        <w:t>Ceremony Opening</w:t>
      </w:r>
    </w:p>
    <w:p w14:paraId="6C68EE60" w14:textId="30879066" w:rsidR="00E05481" w:rsidRPr="005231E1" w:rsidRDefault="003450E6" w:rsidP="005231E1">
      <w:pPr>
        <w:spacing w:before="60" w:after="60" w:line="276" w:lineRule="auto"/>
        <w:jc w:val="both"/>
        <w:rPr>
          <w:sz w:val="26"/>
          <w:szCs w:val="26"/>
        </w:rPr>
      </w:pPr>
      <w:r w:rsidRPr="005231E1">
        <w:rPr>
          <w:b/>
          <w:sz w:val="26"/>
          <w:szCs w:val="26"/>
        </w:rPr>
        <w:t xml:space="preserve">- </w:t>
      </w:r>
      <w:r w:rsidRPr="005231E1">
        <w:rPr>
          <w:sz w:val="26"/>
          <w:szCs w:val="26"/>
        </w:rPr>
        <w:t xml:space="preserve">Time: </w:t>
      </w:r>
      <w:r w:rsidRPr="005231E1">
        <w:rPr>
          <w:rFonts w:eastAsia="Arial"/>
          <w:sz w:val="26"/>
          <w:szCs w:val="26"/>
        </w:rPr>
        <w:t xml:space="preserve">08h00 – 09h30 on August </w:t>
      </w:r>
      <w:r w:rsidRPr="005231E1">
        <w:rPr>
          <w:sz w:val="26"/>
          <w:szCs w:val="26"/>
        </w:rPr>
        <w:t>25, 2023.</w:t>
      </w:r>
    </w:p>
    <w:p w14:paraId="2CCDA604" w14:textId="122532D4" w:rsidR="00E05481" w:rsidRPr="005231E1" w:rsidRDefault="00191CD3" w:rsidP="005231E1">
      <w:pPr>
        <w:pStyle w:val="P68B1DB1-Normal3"/>
        <w:spacing w:before="60" w:after="60" w:line="276" w:lineRule="auto"/>
        <w:jc w:val="both"/>
        <w:rPr>
          <w:sz w:val="26"/>
          <w:szCs w:val="26"/>
        </w:rPr>
      </w:pPr>
      <w:r w:rsidRPr="005231E1">
        <w:rPr>
          <w:sz w:val="26"/>
          <w:szCs w:val="26"/>
        </w:rPr>
        <w:t xml:space="preserve">- </w:t>
      </w:r>
      <w:r w:rsidR="003450E6" w:rsidRPr="005231E1">
        <w:rPr>
          <w:sz w:val="26"/>
          <w:szCs w:val="26"/>
        </w:rPr>
        <w:t>Location: Ho Chi Minh City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E05481" w:rsidRPr="005231E1" w14:paraId="444C82E2" w14:textId="77777777">
        <w:trPr>
          <w:trHeight w:val="720"/>
        </w:trPr>
        <w:tc>
          <w:tcPr>
            <w:tcW w:w="9464" w:type="dxa"/>
            <w:gridSpan w:val="2"/>
            <w:shd w:val="clear" w:color="auto" w:fill="auto"/>
            <w:vAlign w:val="center"/>
            <w:hideMark/>
          </w:tcPr>
          <w:p w14:paraId="6866A172" w14:textId="77777777" w:rsidR="00E05481" w:rsidRPr="005231E1" w:rsidRDefault="003450E6" w:rsidP="005231E1">
            <w:pPr>
              <w:pStyle w:val="P68B1DB1-Normal14"/>
              <w:tabs>
                <w:tab w:val="left" w:pos="1080"/>
              </w:tabs>
              <w:spacing w:before="60" w:after="60" w:line="276" w:lineRule="auto"/>
              <w:ind w:left="567"/>
              <w:jc w:val="center"/>
              <w:rPr>
                <w:sz w:val="26"/>
                <w:szCs w:val="26"/>
              </w:rPr>
            </w:pPr>
            <w:r w:rsidRPr="005231E1">
              <w:rPr>
                <w:sz w:val="26"/>
                <w:szCs w:val="26"/>
              </w:rPr>
              <w:t>OPENING ceremony (in person &amp; online)</w:t>
            </w:r>
          </w:p>
        </w:tc>
      </w:tr>
      <w:tr w:rsidR="00E05481" w:rsidRPr="005231E1" w14:paraId="09D7BE1C" w14:textId="77777777">
        <w:trPr>
          <w:trHeight w:val="593"/>
        </w:trPr>
        <w:tc>
          <w:tcPr>
            <w:tcW w:w="1951" w:type="dxa"/>
            <w:shd w:val="clear" w:color="auto" w:fill="auto"/>
            <w:vAlign w:val="center"/>
            <w:hideMark/>
          </w:tcPr>
          <w:p w14:paraId="4645E43B" w14:textId="77777777" w:rsidR="00E05481" w:rsidRPr="005231E1" w:rsidRDefault="003450E6" w:rsidP="005231E1">
            <w:pPr>
              <w:pStyle w:val="P68B1DB1-Normal14"/>
              <w:spacing w:before="60" w:after="60" w:line="276" w:lineRule="auto"/>
              <w:jc w:val="center"/>
              <w:rPr>
                <w:sz w:val="26"/>
                <w:szCs w:val="26"/>
              </w:rPr>
            </w:pPr>
            <w:r w:rsidRPr="005231E1">
              <w:rPr>
                <w:sz w:val="26"/>
                <w:szCs w:val="26"/>
              </w:rPr>
              <w:t>Time</w:t>
            </w:r>
          </w:p>
        </w:tc>
        <w:tc>
          <w:tcPr>
            <w:tcW w:w="7513" w:type="dxa"/>
            <w:shd w:val="clear" w:color="auto" w:fill="auto"/>
            <w:vAlign w:val="center"/>
            <w:hideMark/>
          </w:tcPr>
          <w:p w14:paraId="025173E5" w14:textId="77777777" w:rsidR="00E05481" w:rsidRPr="005231E1" w:rsidRDefault="003450E6" w:rsidP="005231E1">
            <w:pPr>
              <w:pStyle w:val="P68B1DB1-Normal14"/>
              <w:spacing w:before="60" w:after="60" w:line="276" w:lineRule="auto"/>
              <w:ind w:left="34"/>
              <w:jc w:val="center"/>
              <w:rPr>
                <w:sz w:val="26"/>
                <w:szCs w:val="26"/>
              </w:rPr>
            </w:pPr>
            <w:r w:rsidRPr="005231E1">
              <w:rPr>
                <w:sz w:val="26"/>
                <w:szCs w:val="26"/>
              </w:rPr>
              <w:t>Contents</w:t>
            </w:r>
          </w:p>
        </w:tc>
      </w:tr>
      <w:tr w:rsidR="00E05481" w:rsidRPr="005231E1" w14:paraId="5043A7BC" w14:textId="77777777">
        <w:trPr>
          <w:trHeight w:val="455"/>
        </w:trPr>
        <w:tc>
          <w:tcPr>
            <w:tcW w:w="1951" w:type="dxa"/>
            <w:shd w:val="clear" w:color="auto" w:fill="auto"/>
            <w:vAlign w:val="center"/>
            <w:hideMark/>
          </w:tcPr>
          <w:p w14:paraId="34A4E834" w14:textId="77777777" w:rsidR="00E05481" w:rsidRPr="005231E1" w:rsidRDefault="003450E6" w:rsidP="005231E1">
            <w:pPr>
              <w:pStyle w:val="P68B1DB1-Normal15"/>
              <w:spacing w:before="60" w:after="60" w:line="276" w:lineRule="auto"/>
              <w:jc w:val="center"/>
              <w:rPr>
                <w:sz w:val="26"/>
                <w:szCs w:val="26"/>
              </w:rPr>
            </w:pPr>
            <w:r w:rsidRPr="005231E1">
              <w:rPr>
                <w:sz w:val="26"/>
                <w:szCs w:val="26"/>
              </w:rPr>
              <w:t>08:30 – 08:35</w:t>
            </w:r>
          </w:p>
        </w:tc>
        <w:tc>
          <w:tcPr>
            <w:tcW w:w="7513" w:type="dxa"/>
            <w:shd w:val="clear" w:color="auto" w:fill="auto"/>
            <w:vAlign w:val="center"/>
            <w:hideMark/>
          </w:tcPr>
          <w:p w14:paraId="356CEDEC" w14:textId="77777777" w:rsidR="00E05481" w:rsidRPr="005231E1" w:rsidRDefault="003450E6" w:rsidP="005231E1">
            <w:pPr>
              <w:pStyle w:val="P68B1DB1-Normal16"/>
              <w:spacing w:before="60" w:after="60" w:line="276" w:lineRule="auto"/>
              <w:ind w:left="34"/>
              <w:rPr>
                <w:sz w:val="26"/>
                <w:szCs w:val="26"/>
              </w:rPr>
            </w:pPr>
            <w:r w:rsidRPr="005231E1">
              <w:rPr>
                <w:sz w:val="26"/>
                <w:szCs w:val="26"/>
              </w:rPr>
              <w:t xml:space="preserve">Introduce delegates </w:t>
            </w:r>
          </w:p>
          <w:p w14:paraId="2EF03590" w14:textId="77777777" w:rsidR="00E05481" w:rsidRPr="005231E1" w:rsidRDefault="003450E6" w:rsidP="005231E1">
            <w:pPr>
              <w:pStyle w:val="P68B1DB1-Normal15"/>
              <w:spacing w:before="60" w:after="60" w:line="276" w:lineRule="auto"/>
              <w:ind w:left="34"/>
              <w:rPr>
                <w:sz w:val="26"/>
                <w:szCs w:val="26"/>
              </w:rPr>
            </w:pPr>
            <w:r w:rsidRPr="005231E1">
              <w:rPr>
                <w:sz w:val="26"/>
                <w:szCs w:val="26"/>
              </w:rPr>
              <w:t>(live at Hall 272 Vo Thi Sau and online on social networks)</w:t>
            </w:r>
          </w:p>
        </w:tc>
      </w:tr>
      <w:tr w:rsidR="00E05481" w:rsidRPr="005231E1" w14:paraId="733BB501" w14:textId="77777777">
        <w:trPr>
          <w:trHeight w:val="703"/>
        </w:trPr>
        <w:tc>
          <w:tcPr>
            <w:tcW w:w="1951" w:type="dxa"/>
            <w:shd w:val="clear" w:color="auto" w:fill="auto"/>
            <w:vAlign w:val="center"/>
            <w:hideMark/>
          </w:tcPr>
          <w:p w14:paraId="4E86A9A4" w14:textId="77777777" w:rsidR="00E05481" w:rsidRPr="005231E1" w:rsidRDefault="003450E6" w:rsidP="005231E1">
            <w:pPr>
              <w:pStyle w:val="P68B1DB1-Normal15"/>
              <w:spacing w:before="60" w:after="60" w:line="276" w:lineRule="auto"/>
              <w:jc w:val="center"/>
              <w:rPr>
                <w:sz w:val="26"/>
                <w:szCs w:val="26"/>
              </w:rPr>
            </w:pPr>
            <w:r w:rsidRPr="005231E1">
              <w:rPr>
                <w:sz w:val="26"/>
                <w:szCs w:val="26"/>
              </w:rPr>
              <w:lastRenderedPageBreak/>
              <w:t>08:35 – 08:40</w:t>
            </w:r>
          </w:p>
        </w:tc>
        <w:tc>
          <w:tcPr>
            <w:tcW w:w="7513" w:type="dxa"/>
            <w:shd w:val="clear" w:color="auto" w:fill="auto"/>
            <w:vAlign w:val="center"/>
            <w:hideMark/>
          </w:tcPr>
          <w:p w14:paraId="1F26EA52" w14:textId="77777777" w:rsidR="00E05481" w:rsidRPr="005231E1" w:rsidRDefault="003450E6" w:rsidP="005231E1">
            <w:pPr>
              <w:pStyle w:val="P68B1DB1-Normal15"/>
              <w:spacing w:before="60" w:after="60" w:line="276" w:lineRule="auto"/>
              <w:ind w:left="34"/>
              <w:rPr>
                <w:sz w:val="26"/>
                <w:szCs w:val="26"/>
              </w:rPr>
            </w:pPr>
            <w:r w:rsidRPr="005231E1">
              <w:rPr>
                <w:sz w:val="26"/>
                <w:szCs w:val="26"/>
              </w:rPr>
              <w:t xml:space="preserve">Welcome speech </w:t>
            </w:r>
          </w:p>
          <w:p w14:paraId="32F81B4A" w14:textId="77777777" w:rsidR="00E05481" w:rsidRPr="005231E1" w:rsidRDefault="003450E6" w:rsidP="005231E1">
            <w:pPr>
              <w:pStyle w:val="P68B1DB1-Normal15"/>
              <w:spacing w:before="60" w:after="60" w:line="276" w:lineRule="auto"/>
              <w:ind w:left="34"/>
              <w:rPr>
                <w:sz w:val="26"/>
                <w:szCs w:val="26"/>
              </w:rPr>
            </w:pPr>
            <w:r w:rsidRPr="005231E1">
              <w:rPr>
                <w:sz w:val="26"/>
                <w:szCs w:val="26"/>
              </w:rPr>
              <w:t>(Head of City People's Committee)</w:t>
            </w:r>
          </w:p>
        </w:tc>
      </w:tr>
      <w:tr w:rsidR="00E05481" w:rsidRPr="005231E1" w14:paraId="244D6002" w14:textId="77777777">
        <w:trPr>
          <w:trHeight w:val="685"/>
        </w:trPr>
        <w:tc>
          <w:tcPr>
            <w:tcW w:w="1951" w:type="dxa"/>
            <w:shd w:val="clear" w:color="auto" w:fill="auto"/>
            <w:vAlign w:val="center"/>
            <w:hideMark/>
          </w:tcPr>
          <w:p w14:paraId="549BE05F" w14:textId="77777777" w:rsidR="00E05481" w:rsidRPr="005231E1" w:rsidRDefault="003450E6" w:rsidP="005231E1">
            <w:pPr>
              <w:pStyle w:val="P68B1DB1-Normal15"/>
              <w:spacing w:before="60" w:after="60" w:line="276" w:lineRule="auto"/>
              <w:jc w:val="center"/>
              <w:rPr>
                <w:sz w:val="26"/>
                <w:szCs w:val="26"/>
              </w:rPr>
            </w:pPr>
            <w:r w:rsidRPr="005231E1">
              <w:rPr>
                <w:sz w:val="26"/>
                <w:szCs w:val="26"/>
              </w:rPr>
              <w:t>08:40 – 08:45</w:t>
            </w:r>
          </w:p>
        </w:tc>
        <w:tc>
          <w:tcPr>
            <w:tcW w:w="7513" w:type="dxa"/>
            <w:shd w:val="clear" w:color="auto" w:fill="auto"/>
            <w:vAlign w:val="center"/>
            <w:hideMark/>
          </w:tcPr>
          <w:p w14:paraId="500F9BC4" w14:textId="77777777" w:rsidR="00E05481" w:rsidRPr="005231E1" w:rsidRDefault="003450E6" w:rsidP="005231E1">
            <w:pPr>
              <w:pStyle w:val="P68B1DB1-Normal15"/>
              <w:spacing w:before="60" w:after="60" w:line="276" w:lineRule="auto"/>
              <w:ind w:left="63"/>
              <w:rPr>
                <w:sz w:val="26"/>
                <w:szCs w:val="26"/>
              </w:rPr>
            </w:pPr>
            <w:r w:rsidRPr="005231E1">
              <w:rPr>
                <w:sz w:val="26"/>
                <w:szCs w:val="26"/>
              </w:rPr>
              <w:t xml:space="preserve">Opening speech </w:t>
            </w:r>
          </w:p>
          <w:p w14:paraId="1DFD9517" w14:textId="01D78174" w:rsidR="00E05481" w:rsidRPr="005231E1" w:rsidRDefault="003450E6" w:rsidP="005231E1">
            <w:pPr>
              <w:pStyle w:val="P68B1DB1-Normal15"/>
              <w:spacing w:before="60" w:after="60" w:line="276" w:lineRule="auto"/>
              <w:ind w:left="34"/>
              <w:rPr>
                <w:sz w:val="26"/>
                <w:szCs w:val="26"/>
              </w:rPr>
            </w:pPr>
            <w:r w:rsidRPr="005231E1">
              <w:rPr>
                <w:sz w:val="26"/>
                <w:szCs w:val="26"/>
              </w:rPr>
              <w:t>(Leader of Department of Industry and Trade)</w:t>
            </w:r>
          </w:p>
        </w:tc>
      </w:tr>
      <w:tr w:rsidR="00E05481" w:rsidRPr="005231E1" w14:paraId="4B258193" w14:textId="77777777">
        <w:trPr>
          <w:trHeight w:val="709"/>
        </w:trPr>
        <w:tc>
          <w:tcPr>
            <w:tcW w:w="1951" w:type="dxa"/>
            <w:shd w:val="clear" w:color="auto" w:fill="auto"/>
            <w:vAlign w:val="center"/>
            <w:hideMark/>
          </w:tcPr>
          <w:p w14:paraId="4768FF99" w14:textId="77777777" w:rsidR="00E05481" w:rsidRPr="005231E1" w:rsidRDefault="003450E6" w:rsidP="005231E1">
            <w:pPr>
              <w:pStyle w:val="P68B1DB1-Normal15"/>
              <w:spacing w:before="60" w:after="60" w:line="276" w:lineRule="auto"/>
              <w:jc w:val="center"/>
              <w:rPr>
                <w:sz w:val="26"/>
                <w:szCs w:val="26"/>
              </w:rPr>
            </w:pPr>
            <w:r w:rsidRPr="005231E1">
              <w:rPr>
                <w:sz w:val="26"/>
                <w:szCs w:val="26"/>
              </w:rPr>
              <w:t>08:45 – 08:50</w:t>
            </w:r>
          </w:p>
        </w:tc>
        <w:tc>
          <w:tcPr>
            <w:tcW w:w="7513" w:type="dxa"/>
            <w:shd w:val="clear" w:color="auto" w:fill="auto"/>
            <w:vAlign w:val="center"/>
          </w:tcPr>
          <w:p w14:paraId="438DEB0C" w14:textId="77777777" w:rsidR="00E05481" w:rsidRPr="005231E1" w:rsidRDefault="003450E6" w:rsidP="005231E1">
            <w:pPr>
              <w:pStyle w:val="P68B1DB1-Normal15"/>
              <w:spacing w:before="60" w:after="60" w:line="276" w:lineRule="auto"/>
              <w:ind w:left="34"/>
              <w:rPr>
                <w:sz w:val="26"/>
                <w:szCs w:val="26"/>
              </w:rPr>
            </w:pPr>
            <w:r w:rsidRPr="005231E1">
              <w:rPr>
                <w:sz w:val="26"/>
                <w:szCs w:val="26"/>
              </w:rPr>
              <w:t xml:space="preserve">Opening Ceremony </w:t>
            </w:r>
          </w:p>
          <w:p w14:paraId="1CBE49E4" w14:textId="367F1623" w:rsidR="00E05481" w:rsidRPr="005231E1" w:rsidRDefault="003450E6" w:rsidP="005231E1">
            <w:pPr>
              <w:pStyle w:val="P68B1DB1-Normal15"/>
              <w:spacing w:before="60" w:after="60" w:line="276" w:lineRule="auto"/>
              <w:ind w:left="34"/>
              <w:rPr>
                <w:sz w:val="26"/>
                <w:szCs w:val="26"/>
              </w:rPr>
            </w:pPr>
            <w:r w:rsidRPr="005231E1">
              <w:rPr>
                <w:sz w:val="26"/>
                <w:szCs w:val="26"/>
              </w:rPr>
              <w:t>(Tape cut list attached)</w:t>
            </w:r>
          </w:p>
        </w:tc>
      </w:tr>
      <w:tr w:rsidR="00E05481" w:rsidRPr="005231E1" w14:paraId="5B658452" w14:textId="77777777">
        <w:trPr>
          <w:trHeight w:val="758"/>
        </w:trPr>
        <w:tc>
          <w:tcPr>
            <w:tcW w:w="1951" w:type="dxa"/>
            <w:shd w:val="clear" w:color="auto" w:fill="auto"/>
            <w:vAlign w:val="center"/>
            <w:hideMark/>
          </w:tcPr>
          <w:p w14:paraId="78E8C4C2" w14:textId="77777777" w:rsidR="00E05481" w:rsidRPr="005231E1" w:rsidRDefault="003450E6" w:rsidP="005231E1">
            <w:pPr>
              <w:pStyle w:val="P68B1DB1-Normal15"/>
              <w:spacing w:before="60" w:after="60" w:line="276" w:lineRule="auto"/>
              <w:jc w:val="center"/>
              <w:rPr>
                <w:sz w:val="26"/>
                <w:szCs w:val="26"/>
              </w:rPr>
            </w:pPr>
            <w:r w:rsidRPr="005231E1">
              <w:rPr>
                <w:sz w:val="26"/>
                <w:szCs w:val="26"/>
              </w:rPr>
              <w:t>08:50 – 08:55</w:t>
            </w:r>
          </w:p>
        </w:tc>
        <w:tc>
          <w:tcPr>
            <w:tcW w:w="7513" w:type="dxa"/>
            <w:shd w:val="clear" w:color="auto" w:fill="auto"/>
            <w:vAlign w:val="center"/>
          </w:tcPr>
          <w:p w14:paraId="448100F9" w14:textId="77777777" w:rsidR="00E05481" w:rsidRPr="005231E1" w:rsidRDefault="003450E6" w:rsidP="005231E1">
            <w:pPr>
              <w:pStyle w:val="P68B1DB1-Normal15"/>
              <w:spacing w:before="60" w:after="60" w:line="276" w:lineRule="auto"/>
              <w:ind w:left="34"/>
              <w:rPr>
                <w:sz w:val="26"/>
                <w:szCs w:val="26"/>
              </w:rPr>
            </w:pPr>
            <w:r w:rsidRPr="005231E1">
              <w:rPr>
                <w:sz w:val="26"/>
                <w:szCs w:val="26"/>
              </w:rPr>
              <w:t xml:space="preserve">Visit the product display area of the business </w:t>
            </w:r>
          </w:p>
          <w:p w14:paraId="3935AE1E" w14:textId="240F3C81" w:rsidR="00E05481" w:rsidRPr="005231E1" w:rsidRDefault="003450E6" w:rsidP="005231E1">
            <w:pPr>
              <w:pStyle w:val="P68B1DB1-Normal15"/>
              <w:spacing w:before="60" w:after="60" w:line="276" w:lineRule="auto"/>
              <w:ind w:left="34"/>
              <w:rPr>
                <w:sz w:val="26"/>
                <w:szCs w:val="26"/>
              </w:rPr>
            </w:pPr>
            <w:r w:rsidRPr="005231E1">
              <w:rPr>
                <w:sz w:val="26"/>
                <w:szCs w:val="26"/>
              </w:rPr>
              <w:t>Take a photo of the delegate</w:t>
            </w:r>
          </w:p>
        </w:tc>
      </w:tr>
      <w:tr w:rsidR="00E05481" w:rsidRPr="005231E1" w14:paraId="6F76F1B5" w14:textId="77777777">
        <w:trPr>
          <w:trHeight w:val="729"/>
        </w:trPr>
        <w:tc>
          <w:tcPr>
            <w:tcW w:w="1951" w:type="dxa"/>
            <w:shd w:val="clear" w:color="auto" w:fill="auto"/>
            <w:vAlign w:val="center"/>
            <w:hideMark/>
          </w:tcPr>
          <w:p w14:paraId="60922C4E" w14:textId="77777777" w:rsidR="00E05481" w:rsidRPr="005231E1" w:rsidRDefault="003450E6" w:rsidP="005231E1">
            <w:pPr>
              <w:pStyle w:val="P68B1DB1-Normal15"/>
              <w:spacing w:before="60" w:after="60" w:line="276" w:lineRule="auto"/>
              <w:jc w:val="center"/>
              <w:rPr>
                <w:sz w:val="26"/>
                <w:szCs w:val="26"/>
              </w:rPr>
            </w:pPr>
            <w:r w:rsidRPr="005231E1">
              <w:rPr>
                <w:sz w:val="26"/>
                <w:szCs w:val="26"/>
              </w:rPr>
              <w:t>08:55 – 09:00</w:t>
            </w:r>
          </w:p>
        </w:tc>
        <w:tc>
          <w:tcPr>
            <w:tcW w:w="7513" w:type="dxa"/>
            <w:shd w:val="clear" w:color="auto" w:fill="auto"/>
            <w:vAlign w:val="center"/>
          </w:tcPr>
          <w:p w14:paraId="2E04211C" w14:textId="5FB38964" w:rsidR="00E05481" w:rsidRPr="005231E1" w:rsidRDefault="003450E6" w:rsidP="005231E1">
            <w:pPr>
              <w:pStyle w:val="P68B1DB1-Normal15"/>
              <w:spacing w:before="60" w:after="60" w:line="276" w:lineRule="auto"/>
              <w:ind w:left="34"/>
              <w:rPr>
                <w:sz w:val="26"/>
                <w:szCs w:val="26"/>
              </w:rPr>
            </w:pPr>
            <w:r w:rsidRPr="005231E1">
              <w:rPr>
                <w:i/>
                <w:sz w:val="26"/>
                <w:szCs w:val="26"/>
              </w:rPr>
              <w:t>End of the Opening Ceremony program</w:t>
            </w:r>
          </w:p>
        </w:tc>
      </w:tr>
    </w:tbl>
    <w:p w14:paraId="4FE3A548" w14:textId="77777777" w:rsidR="00E05481" w:rsidRPr="005231E1" w:rsidRDefault="00E05481" w:rsidP="005231E1">
      <w:pPr>
        <w:tabs>
          <w:tab w:val="left" w:pos="1080"/>
        </w:tabs>
        <w:spacing w:before="60" w:after="60" w:line="276" w:lineRule="auto"/>
        <w:ind w:left="567"/>
        <w:jc w:val="both"/>
        <w:rPr>
          <w:b/>
          <w:sz w:val="26"/>
          <w:szCs w:val="26"/>
        </w:rPr>
      </w:pPr>
    </w:p>
    <w:p w14:paraId="73B2EB21" w14:textId="43D4B66E" w:rsidR="00E05481" w:rsidRPr="005231E1" w:rsidRDefault="005231E1" w:rsidP="005231E1">
      <w:pPr>
        <w:pStyle w:val="P68B1DB1-Normal7"/>
        <w:tabs>
          <w:tab w:val="left" w:pos="1080"/>
        </w:tabs>
        <w:spacing w:before="60" w:after="60" w:line="276" w:lineRule="auto"/>
        <w:ind w:firstLine="567"/>
        <w:jc w:val="both"/>
        <w:rPr>
          <w:color w:val="ED7D31" w:themeColor="accent2"/>
          <w:sz w:val="26"/>
          <w:szCs w:val="26"/>
        </w:rPr>
      </w:pPr>
      <w:r w:rsidRPr="005231E1">
        <w:rPr>
          <w:sz w:val="26"/>
          <w:szCs w:val="26"/>
        </w:rPr>
        <w:t>3.3</w:t>
      </w:r>
      <w:r w:rsidR="003450E6" w:rsidRPr="005231E1">
        <w:rPr>
          <w:sz w:val="26"/>
          <w:szCs w:val="26"/>
        </w:rPr>
        <w:t>. Workshop</w:t>
      </w:r>
    </w:p>
    <w:p w14:paraId="31F33744" w14:textId="5000B2DC" w:rsidR="00E05481" w:rsidRPr="005231E1" w:rsidRDefault="003450E6" w:rsidP="005231E1">
      <w:pPr>
        <w:pStyle w:val="P68B1DB1-Normal3"/>
        <w:spacing w:before="60" w:after="60" w:line="276" w:lineRule="auto"/>
        <w:ind w:left="567"/>
        <w:jc w:val="both"/>
        <w:rPr>
          <w:sz w:val="26"/>
          <w:szCs w:val="26"/>
        </w:rPr>
      </w:pPr>
      <w:r w:rsidRPr="005231E1">
        <w:rPr>
          <w:b/>
          <w:sz w:val="26"/>
          <w:szCs w:val="26"/>
        </w:rPr>
        <w:t xml:space="preserve">- </w:t>
      </w:r>
      <w:r w:rsidR="00BE50C1" w:rsidRPr="005231E1">
        <w:rPr>
          <w:sz w:val="26"/>
          <w:szCs w:val="26"/>
        </w:rPr>
        <w:t>Time: 9g00 - 11</w:t>
      </w:r>
      <w:r w:rsidRPr="005231E1">
        <w:rPr>
          <w:sz w:val="26"/>
          <w:szCs w:val="26"/>
        </w:rPr>
        <w:t>g00 on August 25, 2023.</w:t>
      </w:r>
    </w:p>
    <w:p w14:paraId="17E11D4B" w14:textId="196658D1" w:rsidR="00E05481" w:rsidRPr="005231E1" w:rsidRDefault="003450E6" w:rsidP="005231E1">
      <w:pPr>
        <w:pStyle w:val="P68B1DB1-Normal3"/>
        <w:spacing w:before="60" w:after="60" w:line="276" w:lineRule="auto"/>
        <w:ind w:left="567"/>
        <w:jc w:val="both"/>
        <w:rPr>
          <w:sz w:val="26"/>
          <w:szCs w:val="26"/>
        </w:rPr>
      </w:pPr>
      <w:r w:rsidRPr="005231E1">
        <w:rPr>
          <w:sz w:val="26"/>
          <w:szCs w:val="26"/>
        </w:rPr>
        <w:t>- Location: Convention Center 272 Vo Thi Sa</w:t>
      </w:r>
      <w:r w:rsidR="00191CD3" w:rsidRPr="005231E1">
        <w:rPr>
          <w:sz w:val="26"/>
          <w:szCs w:val="26"/>
        </w:rPr>
        <w:t>u</w:t>
      </w:r>
      <w:r w:rsidRPr="005231E1">
        <w:rPr>
          <w:sz w:val="26"/>
          <w:szCs w:val="26"/>
        </w:rPr>
        <w:t>,</w:t>
      </w:r>
      <w:r w:rsidR="00191CD3" w:rsidRPr="005231E1">
        <w:rPr>
          <w:sz w:val="26"/>
          <w:szCs w:val="26"/>
        </w:rPr>
        <w:t xml:space="preserve"> District 3, Ho Chi Minh City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E05481" w:rsidRPr="005231E1" w14:paraId="17F6851C" w14:textId="77777777">
        <w:trPr>
          <w:trHeight w:val="720"/>
        </w:trPr>
        <w:tc>
          <w:tcPr>
            <w:tcW w:w="9464" w:type="dxa"/>
            <w:gridSpan w:val="2"/>
            <w:shd w:val="clear" w:color="auto" w:fill="auto"/>
            <w:vAlign w:val="center"/>
            <w:hideMark/>
          </w:tcPr>
          <w:p w14:paraId="322D893C" w14:textId="77777777" w:rsidR="00E05481" w:rsidRPr="005231E1" w:rsidRDefault="003450E6" w:rsidP="005231E1">
            <w:pPr>
              <w:pStyle w:val="P68B1DB1-Normal14"/>
              <w:tabs>
                <w:tab w:val="left" w:pos="1080"/>
              </w:tabs>
              <w:spacing w:before="60" w:after="60" w:line="276" w:lineRule="auto"/>
              <w:ind w:left="567"/>
              <w:jc w:val="center"/>
              <w:rPr>
                <w:sz w:val="26"/>
                <w:szCs w:val="26"/>
              </w:rPr>
            </w:pPr>
            <w:r w:rsidRPr="005231E1">
              <w:rPr>
                <w:sz w:val="26"/>
                <w:szCs w:val="26"/>
              </w:rPr>
              <w:t>AGENDA</w:t>
            </w:r>
          </w:p>
        </w:tc>
      </w:tr>
      <w:tr w:rsidR="00E05481" w:rsidRPr="005231E1" w14:paraId="2B1C431E" w14:textId="77777777">
        <w:trPr>
          <w:trHeight w:val="593"/>
        </w:trPr>
        <w:tc>
          <w:tcPr>
            <w:tcW w:w="1951" w:type="dxa"/>
            <w:shd w:val="clear" w:color="auto" w:fill="auto"/>
            <w:vAlign w:val="center"/>
            <w:hideMark/>
          </w:tcPr>
          <w:p w14:paraId="675D537E" w14:textId="77777777" w:rsidR="00E05481" w:rsidRPr="005231E1" w:rsidRDefault="003450E6" w:rsidP="005231E1">
            <w:pPr>
              <w:pStyle w:val="P68B1DB1-Normal14"/>
              <w:spacing w:before="60" w:after="60" w:line="276" w:lineRule="auto"/>
              <w:jc w:val="center"/>
              <w:rPr>
                <w:sz w:val="26"/>
                <w:szCs w:val="26"/>
              </w:rPr>
            </w:pPr>
            <w:r w:rsidRPr="005231E1">
              <w:rPr>
                <w:sz w:val="26"/>
                <w:szCs w:val="26"/>
              </w:rPr>
              <w:t>Time</w:t>
            </w:r>
          </w:p>
        </w:tc>
        <w:tc>
          <w:tcPr>
            <w:tcW w:w="7513" w:type="dxa"/>
            <w:shd w:val="clear" w:color="auto" w:fill="auto"/>
            <w:vAlign w:val="center"/>
            <w:hideMark/>
          </w:tcPr>
          <w:p w14:paraId="0258FE31" w14:textId="77777777" w:rsidR="00E05481" w:rsidRPr="005231E1" w:rsidRDefault="003450E6" w:rsidP="005231E1">
            <w:pPr>
              <w:pStyle w:val="P68B1DB1-Normal14"/>
              <w:spacing w:before="60" w:after="60" w:line="276" w:lineRule="auto"/>
              <w:ind w:left="34"/>
              <w:jc w:val="center"/>
              <w:rPr>
                <w:sz w:val="26"/>
                <w:szCs w:val="26"/>
              </w:rPr>
            </w:pPr>
            <w:r w:rsidRPr="005231E1">
              <w:rPr>
                <w:sz w:val="26"/>
                <w:szCs w:val="26"/>
              </w:rPr>
              <w:t>Contents</w:t>
            </w:r>
          </w:p>
        </w:tc>
      </w:tr>
      <w:tr w:rsidR="00E05481" w:rsidRPr="005231E1" w14:paraId="053B163B" w14:textId="77777777">
        <w:trPr>
          <w:trHeight w:val="455"/>
        </w:trPr>
        <w:tc>
          <w:tcPr>
            <w:tcW w:w="1951" w:type="dxa"/>
            <w:shd w:val="clear" w:color="auto" w:fill="auto"/>
            <w:vAlign w:val="center"/>
            <w:hideMark/>
          </w:tcPr>
          <w:p w14:paraId="76479AE8" w14:textId="5929FD09" w:rsidR="00E05481" w:rsidRPr="005231E1" w:rsidRDefault="003450E6" w:rsidP="005231E1">
            <w:pPr>
              <w:pStyle w:val="P68B1DB1-Normal15"/>
              <w:spacing w:before="60" w:after="60" w:line="276" w:lineRule="auto"/>
              <w:jc w:val="center"/>
              <w:rPr>
                <w:sz w:val="26"/>
                <w:szCs w:val="26"/>
              </w:rPr>
            </w:pPr>
            <w:r w:rsidRPr="005231E1">
              <w:rPr>
                <w:sz w:val="26"/>
                <w:szCs w:val="26"/>
              </w:rPr>
              <w:t>09:00-09:15</w:t>
            </w:r>
          </w:p>
        </w:tc>
        <w:tc>
          <w:tcPr>
            <w:tcW w:w="7513" w:type="dxa"/>
            <w:shd w:val="clear" w:color="auto" w:fill="auto"/>
            <w:vAlign w:val="center"/>
            <w:hideMark/>
          </w:tcPr>
          <w:p w14:paraId="340EB24A" w14:textId="77777777" w:rsidR="00E05481" w:rsidRPr="005231E1" w:rsidRDefault="003450E6" w:rsidP="005231E1">
            <w:pPr>
              <w:pStyle w:val="P68B1DB1-Normal16"/>
              <w:spacing w:before="60" w:after="60" w:line="276" w:lineRule="auto"/>
              <w:ind w:left="34"/>
              <w:rPr>
                <w:sz w:val="26"/>
                <w:szCs w:val="26"/>
              </w:rPr>
            </w:pPr>
            <w:r w:rsidRPr="005231E1">
              <w:rPr>
                <w:sz w:val="26"/>
                <w:szCs w:val="26"/>
              </w:rPr>
              <w:t xml:space="preserve">Introduce delegates </w:t>
            </w:r>
          </w:p>
          <w:p w14:paraId="32DA8C09" w14:textId="77777777" w:rsidR="00E05481" w:rsidRPr="005231E1" w:rsidRDefault="003450E6" w:rsidP="005231E1">
            <w:pPr>
              <w:pStyle w:val="P68B1DB1-Normal15"/>
              <w:spacing w:before="60" w:after="60" w:line="276" w:lineRule="auto"/>
              <w:ind w:left="34"/>
              <w:rPr>
                <w:sz w:val="26"/>
                <w:szCs w:val="26"/>
              </w:rPr>
            </w:pPr>
            <w:r w:rsidRPr="005231E1">
              <w:rPr>
                <w:sz w:val="26"/>
                <w:szCs w:val="26"/>
              </w:rPr>
              <w:t>(live at Hall 272 Vo Thi Sau and online on social networks)</w:t>
            </w:r>
          </w:p>
        </w:tc>
      </w:tr>
      <w:tr w:rsidR="00E05481" w:rsidRPr="005231E1" w14:paraId="2FCFD49D" w14:textId="77777777">
        <w:trPr>
          <w:trHeight w:val="703"/>
        </w:trPr>
        <w:tc>
          <w:tcPr>
            <w:tcW w:w="1951" w:type="dxa"/>
            <w:shd w:val="clear" w:color="auto" w:fill="auto"/>
            <w:vAlign w:val="center"/>
            <w:hideMark/>
          </w:tcPr>
          <w:p w14:paraId="46D08A8F" w14:textId="112151CC" w:rsidR="00E05481" w:rsidRPr="005231E1" w:rsidRDefault="003450E6" w:rsidP="005231E1">
            <w:pPr>
              <w:pStyle w:val="P68B1DB1-Normal15"/>
              <w:spacing w:before="60" w:after="60" w:line="276" w:lineRule="auto"/>
              <w:jc w:val="center"/>
              <w:rPr>
                <w:sz w:val="26"/>
                <w:szCs w:val="26"/>
              </w:rPr>
            </w:pPr>
            <w:r w:rsidRPr="005231E1">
              <w:rPr>
                <w:sz w:val="26"/>
                <w:szCs w:val="26"/>
              </w:rPr>
              <w:t>09:15 – 10:00</w:t>
            </w:r>
          </w:p>
        </w:tc>
        <w:tc>
          <w:tcPr>
            <w:tcW w:w="7513" w:type="dxa"/>
            <w:shd w:val="clear" w:color="auto" w:fill="auto"/>
            <w:vAlign w:val="center"/>
            <w:hideMark/>
          </w:tcPr>
          <w:p w14:paraId="5EB7AA06" w14:textId="77777777" w:rsidR="00BE50C1" w:rsidRPr="005231E1" w:rsidRDefault="00BE50C1" w:rsidP="005231E1">
            <w:pPr>
              <w:pStyle w:val="P68B1DB1-Normal15"/>
              <w:numPr>
                <w:ilvl w:val="0"/>
                <w:numId w:val="6"/>
              </w:numPr>
              <w:tabs>
                <w:tab w:val="left" w:pos="347"/>
              </w:tabs>
              <w:spacing w:before="60" w:after="60" w:line="276" w:lineRule="auto"/>
              <w:ind w:left="64" w:firstLine="0"/>
              <w:rPr>
                <w:sz w:val="26"/>
                <w:szCs w:val="26"/>
              </w:rPr>
            </w:pPr>
            <w:r w:rsidRPr="005231E1">
              <w:rPr>
                <w:sz w:val="26"/>
                <w:szCs w:val="26"/>
              </w:rPr>
              <w:t>Positioning your business in the supply chain</w:t>
            </w:r>
          </w:p>
          <w:p w14:paraId="470289E3" w14:textId="77777777" w:rsidR="00BE50C1" w:rsidRPr="005231E1" w:rsidRDefault="00BE50C1" w:rsidP="005231E1">
            <w:pPr>
              <w:pStyle w:val="P68B1DB1-Normal15"/>
              <w:numPr>
                <w:ilvl w:val="0"/>
                <w:numId w:val="6"/>
              </w:numPr>
              <w:tabs>
                <w:tab w:val="left" w:pos="347"/>
              </w:tabs>
              <w:spacing w:before="60" w:after="60" w:line="276" w:lineRule="auto"/>
              <w:ind w:left="64" w:firstLine="0"/>
              <w:rPr>
                <w:sz w:val="26"/>
                <w:szCs w:val="26"/>
              </w:rPr>
            </w:pPr>
            <w:r w:rsidRPr="005231E1">
              <w:rPr>
                <w:sz w:val="26"/>
                <w:szCs w:val="26"/>
              </w:rPr>
              <w:t>The Importance of Assessing Corporate Competence</w:t>
            </w:r>
          </w:p>
          <w:p w14:paraId="47709DE9" w14:textId="77777777" w:rsidR="00BE50C1" w:rsidRPr="005231E1" w:rsidRDefault="00BE50C1" w:rsidP="005231E1">
            <w:pPr>
              <w:pStyle w:val="P68B1DB1-Normal15"/>
              <w:numPr>
                <w:ilvl w:val="0"/>
                <w:numId w:val="6"/>
              </w:numPr>
              <w:tabs>
                <w:tab w:val="left" w:pos="347"/>
              </w:tabs>
              <w:spacing w:before="60" w:after="60" w:line="276" w:lineRule="auto"/>
              <w:ind w:left="64" w:firstLine="0"/>
              <w:rPr>
                <w:sz w:val="26"/>
                <w:szCs w:val="26"/>
              </w:rPr>
            </w:pPr>
            <w:r w:rsidRPr="005231E1">
              <w:rPr>
                <w:sz w:val="26"/>
                <w:szCs w:val="26"/>
              </w:rPr>
              <w:t>Leadfirm, from vendor level 4 to vendor level 1.</w:t>
            </w:r>
          </w:p>
          <w:p w14:paraId="4666C252" w14:textId="77777777" w:rsidR="00BE50C1" w:rsidRPr="005231E1" w:rsidRDefault="00BE50C1" w:rsidP="005231E1">
            <w:pPr>
              <w:pStyle w:val="P68B1DB1-Normal15"/>
              <w:numPr>
                <w:ilvl w:val="0"/>
                <w:numId w:val="6"/>
              </w:numPr>
              <w:tabs>
                <w:tab w:val="left" w:pos="347"/>
              </w:tabs>
              <w:spacing w:before="60" w:after="60" w:line="276" w:lineRule="auto"/>
              <w:ind w:left="64" w:firstLine="0"/>
              <w:rPr>
                <w:sz w:val="26"/>
                <w:szCs w:val="26"/>
              </w:rPr>
            </w:pPr>
            <w:r w:rsidRPr="005231E1">
              <w:rPr>
                <w:sz w:val="26"/>
                <w:szCs w:val="26"/>
              </w:rPr>
              <w:t>Share the reality of the business in the journey to join the supply chain</w:t>
            </w:r>
          </w:p>
          <w:p w14:paraId="6B735C1D" w14:textId="6F3992FC" w:rsidR="00BE50C1" w:rsidRPr="005231E1" w:rsidRDefault="00BE50C1" w:rsidP="005231E1">
            <w:pPr>
              <w:pStyle w:val="P68B1DB1-Normal15"/>
              <w:numPr>
                <w:ilvl w:val="0"/>
                <w:numId w:val="6"/>
              </w:numPr>
              <w:tabs>
                <w:tab w:val="left" w:pos="347"/>
              </w:tabs>
              <w:spacing w:before="60" w:after="60" w:line="276" w:lineRule="auto"/>
              <w:ind w:left="64" w:firstLine="0"/>
              <w:rPr>
                <w:sz w:val="26"/>
                <w:szCs w:val="26"/>
              </w:rPr>
            </w:pPr>
            <w:r w:rsidRPr="005231E1">
              <w:rPr>
                <w:sz w:val="26"/>
                <w:szCs w:val="26"/>
              </w:rPr>
              <w:t>Introduction of supporting activities for supporting enterprises in 2023</w:t>
            </w:r>
          </w:p>
          <w:p w14:paraId="7647E4CE" w14:textId="6D798F17" w:rsidR="00E05481" w:rsidRPr="005231E1" w:rsidRDefault="003450E6" w:rsidP="005231E1">
            <w:pPr>
              <w:pStyle w:val="P68B1DB1-Normal15"/>
              <w:numPr>
                <w:ilvl w:val="0"/>
                <w:numId w:val="6"/>
              </w:numPr>
              <w:tabs>
                <w:tab w:val="left" w:pos="347"/>
              </w:tabs>
              <w:spacing w:before="60" w:after="60" w:line="276" w:lineRule="auto"/>
              <w:ind w:left="64" w:firstLine="0"/>
              <w:rPr>
                <w:sz w:val="26"/>
                <w:szCs w:val="26"/>
              </w:rPr>
            </w:pPr>
            <w:r w:rsidRPr="005231E1">
              <w:rPr>
                <w:sz w:val="26"/>
                <w:szCs w:val="26"/>
              </w:rPr>
              <w:t>Vasi Presentation:</w:t>
            </w:r>
          </w:p>
          <w:p w14:paraId="1E53E14F" w14:textId="77777777" w:rsidR="00E05481" w:rsidRPr="005231E1" w:rsidRDefault="003450E6" w:rsidP="005231E1">
            <w:pPr>
              <w:pStyle w:val="P68B1DB1-Normal15"/>
              <w:numPr>
                <w:ilvl w:val="0"/>
                <w:numId w:val="6"/>
              </w:numPr>
              <w:tabs>
                <w:tab w:val="left" w:pos="347"/>
              </w:tabs>
              <w:spacing w:before="60" w:after="60" w:line="276" w:lineRule="auto"/>
              <w:ind w:left="64" w:firstLine="0"/>
              <w:rPr>
                <w:sz w:val="26"/>
                <w:szCs w:val="26"/>
              </w:rPr>
            </w:pPr>
            <w:r w:rsidRPr="005231E1">
              <w:rPr>
                <w:sz w:val="26"/>
                <w:szCs w:val="26"/>
              </w:rPr>
              <w:t>Status of "Technology content" in supporting industry production in Vietnam</w:t>
            </w:r>
          </w:p>
          <w:p w14:paraId="11882A6A" w14:textId="24274225" w:rsidR="00E05481" w:rsidRPr="005231E1" w:rsidRDefault="003450E6" w:rsidP="005231E1">
            <w:pPr>
              <w:pStyle w:val="P68B1DB1-Normal15"/>
              <w:numPr>
                <w:ilvl w:val="0"/>
                <w:numId w:val="6"/>
              </w:numPr>
              <w:tabs>
                <w:tab w:val="left" w:pos="347"/>
              </w:tabs>
              <w:spacing w:before="60" w:after="60" w:line="276" w:lineRule="auto"/>
              <w:ind w:left="64" w:firstLine="0"/>
              <w:rPr>
                <w:sz w:val="26"/>
                <w:szCs w:val="26"/>
              </w:rPr>
            </w:pPr>
            <w:r w:rsidRPr="005231E1">
              <w:rPr>
                <w:sz w:val="26"/>
                <w:szCs w:val="26"/>
              </w:rPr>
              <w:t>Industry : Electrical – Electronics</w:t>
            </w:r>
          </w:p>
        </w:tc>
      </w:tr>
      <w:tr w:rsidR="00E05481" w:rsidRPr="005231E1" w14:paraId="3C242BD4" w14:textId="77777777" w:rsidTr="00191CD3">
        <w:trPr>
          <w:trHeight w:val="466"/>
        </w:trPr>
        <w:tc>
          <w:tcPr>
            <w:tcW w:w="1951" w:type="dxa"/>
            <w:shd w:val="clear" w:color="auto" w:fill="auto"/>
            <w:vAlign w:val="center"/>
            <w:hideMark/>
          </w:tcPr>
          <w:p w14:paraId="531C560A" w14:textId="013DCBEC" w:rsidR="00E05481" w:rsidRPr="005231E1" w:rsidRDefault="003450E6" w:rsidP="005231E1">
            <w:pPr>
              <w:pStyle w:val="P68B1DB1-Normal15"/>
              <w:spacing w:before="60" w:after="60" w:line="276" w:lineRule="auto"/>
              <w:jc w:val="center"/>
              <w:rPr>
                <w:sz w:val="26"/>
                <w:szCs w:val="26"/>
              </w:rPr>
            </w:pPr>
            <w:r w:rsidRPr="005231E1">
              <w:rPr>
                <w:sz w:val="26"/>
                <w:szCs w:val="26"/>
              </w:rPr>
              <w:t>10:00-10:45</w:t>
            </w:r>
          </w:p>
        </w:tc>
        <w:tc>
          <w:tcPr>
            <w:tcW w:w="7513" w:type="dxa"/>
            <w:shd w:val="clear" w:color="auto" w:fill="auto"/>
            <w:vAlign w:val="center"/>
            <w:hideMark/>
          </w:tcPr>
          <w:p w14:paraId="66433A65" w14:textId="66680E36" w:rsidR="00E05481" w:rsidRPr="005231E1" w:rsidRDefault="003450E6" w:rsidP="005231E1">
            <w:pPr>
              <w:pStyle w:val="P68B1DB1-Normal15"/>
              <w:spacing w:before="60" w:after="60" w:line="276" w:lineRule="auto"/>
              <w:ind w:left="34"/>
              <w:rPr>
                <w:sz w:val="26"/>
                <w:szCs w:val="26"/>
              </w:rPr>
            </w:pPr>
            <w:r w:rsidRPr="005231E1">
              <w:rPr>
                <w:sz w:val="26"/>
                <w:szCs w:val="26"/>
              </w:rPr>
              <w:t>TIPA Presentation – KOTRA</w:t>
            </w:r>
          </w:p>
        </w:tc>
      </w:tr>
      <w:tr w:rsidR="00E05481" w:rsidRPr="005231E1" w14:paraId="28E1C408" w14:textId="77777777" w:rsidTr="00191CD3">
        <w:trPr>
          <w:trHeight w:val="491"/>
        </w:trPr>
        <w:tc>
          <w:tcPr>
            <w:tcW w:w="1951" w:type="dxa"/>
            <w:shd w:val="clear" w:color="auto" w:fill="auto"/>
            <w:vAlign w:val="center"/>
            <w:hideMark/>
          </w:tcPr>
          <w:p w14:paraId="52B241FA" w14:textId="3B632FD6" w:rsidR="00E05481" w:rsidRPr="005231E1" w:rsidRDefault="003450E6" w:rsidP="005231E1">
            <w:pPr>
              <w:pStyle w:val="P68B1DB1-Normal15"/>
              <w:spacing w:before="60" w:after="60" w:line="276" w:lineRule="auto"/>
              <w:jc w:val="center"/>
              <w:rPr>
                <w:sz w:val="26"/>
                <w:szCs w:val="26"/>
              </w:rPr>
            </w:pPr>
            <w:r w:rsidRPr="005231E1">
              <w:rPr>
                <w:sz w:val="26"/>
                <w:szCs w:val="26"/>
              </w:rPr>
              <w:t>10:45 – 11:00</w:t>
            </w:r>
          </w:p>
        </w:tc>
        <w:tc>
          <w:tcPr>
            <w:tcW w:w="7513" w:type="dxa"/>
            <w:shd w:val="clear" w:color="auto" w:fill="auto"/>
            <w:vAlign w:val="center"/>
            <w:hideMark/>
          </w:tcPr>
          <w:p w14:paraId="79F78CCE" w14:textId="22E72306" w:rsidR="00E05481" w:rsidRPr="005231E1" w:rsidRDefault="003450E6" w:rsidP="005231E1">
            <w:pPr>
              <w:pStyle w:val="P68B1DB1-Normal15"/>
              <w:spacing w:before="60" w:after="60" w:line="276" w:lineRule="auto"/>
              <w:ind w:left="34"/>
              <w:rPr>
                <w:sz w:val="26"/>
                <w:szCs w:val="26"/>
              </w:rPr>
            </w:pPr>
            <w:r w:rsidRPr="005231E1">
              <w:rPr>
                <w:sz w:val="26"/>
                <w:szCs w:val="26"/>
              </w:rPr>
              <w:t>Q&amp;A</w:t>
            </w:r>
          </w:p>
        </w:tc>
      </w:tr>
      <w:tr w:rsidR="00E05481" w:rsidRPr="005231E1" w14:paraId="47D60C16" w14:textId="77777777" w:rsidTr="00191CD3">
        <w:trPr>
          <w:trHeight w:val="554"/>
        </w:trPr>
        <w:tc>
          <w:tcPr>
            <w:tcW w:w="1951" w:type="dxa"/>
            <w:shd w:val="clear" w:color="auto" w:fill="auto"/>
            <w:vAlign w:val="center"/>
            <w:hideMark/>
          </w:tcPr>
          <w:p w14:paraId="782A30DB" w14:textId="5DC79D45" w:rsidR="00E05481" w:rsidRPr="005231E1" w:rsidRDefault="003450E6" w:rsidP="005231E1">
            <w:pPr>
              <w:pStyle w:val="P68B1DB1-Normal15"/>
              <w:spacing w:before="60" w:after="60" w:line="276" w:lineRule="auto"/>
              <w:jc w:val="center"/>
              <w:rPr>
                <w:sz w:val="26"/>
                <w:szCs w:val="26"/>
              </w:rPr>
            </w:pPr>
            <w:r w:rsidRPr="005231E1">
              <w:rPr>
                <w:sz w:val="26"/>
                <w:szCs w:val="26"/>
              </w:rPr>
              <w:t xml:space="preserve">11:00 </w:t>
            </w:r>
          </w:p>
        </w:tc>
        <w:tc>
          <w:tcPr>
            <w:tcW w:w="7513" w:type="dxa"/>
            <w:shd w:val="clear" w:color="auto" w:fill="auto"/>
            <w:vAlign w:val="center"/>
            <w:hideMark/>
          </w:tcPr>
          <w:p w14:paraId="17FFB52C" w14:textId="1F516C50" w:rsidR="00E05481" w:rsidRPr="005231E1" w:rsidRDefault="003450E6" w:rsidP="005231E1">
            <w:pPr>
              <w:pStyle w:val="P68B1DB1-Normal15"/>
              <w:spacing w:before="60" w:after="60" w:line="276" w:lineRule="auto"/>
              <w:ind w:left="34"/>
              <w:rPr>
                <w:sz w:val="26"/>
                <w:szCs w:val="26"/>
              </w:rPr>
            </w:pPr>
            <w:r w:rsidRPr="005231E1">
              <w:rPr>
                <w:sz w:val="26"/>
                <w:szCs w:val="26"/>
              </w:rPr>
              <w:t>- Stop talking.</w:t>
            </w:r>
          </w:p>
        </w:tc>
      </w:tr>
    </w:tbl>
    <w:p w14:paraId="517FEB0D" w14:textId="2738DC51" w:rsidR="005231E1" w:rsidRPr="005231E1" w:rsidRDefault="005231E1" w:rsidP="005231E1">
      <w:pPr>
        <w:pStyle w:val="P68B1DB1-ListParagraph13"/>
        <w:tabs>
          <w:tab w:val="left" w:pos="709"/>
        </w:tabs>
        <w:spacing w:before="60" w:after="60" w:line="276" w:lineRule="auto"/>
        <w:ind w:left="0"/>
        <w:contextualSpacing w:val="0"/>
        <w:jc w:val="both"/>
        <w:rPr>
          <w:sz w:val="26"/>
          <w:szCs w:val="26"/>
        </w:rPr>
      </w:pPr>
      <w:r w:rsidRPr="005231E1">
        <w:rPr>
          <w:sz w:val="26"/>
          <w:szCs w:val="26"/>
        </w:rPr>
        <w:lastRenderedPageBreak/>
        <w:tab/>
      </w:r>
      <w:r w:rsidRPr="005231E1">
        <w:rPr>
          <w:sz w:val="26"/>
          <w:szCs w:val="26"/>
        </w:rPr>
        <w:t>3.4</w:t>
      </w:r>
      <w:r w:rsidRPr="005231E1">
        <w:rPr>
          <w:sz w:val="26"/>
          <w:szCs w:val="26"/>
        </w:rPr>
        <w:t>. Organize direct and online supply and demand (B2B) connection between Vietnamese supporting industrial enterprises and FDI enterprises, terminal industrial production enterprises.</w:t>
      </w:r>
    </w:p>
    <w:p w14:paraId="33693395" w14:textId="153220EF" w:rsidR="005231E1" w:rsidRPr="005231E1" w:rsidRDefault="005231E1" w:rsidP="005231E1">
      <w:pPr>
        <w:pStyle w:val="P68B1DB1-ListParagraph13"/>
        <w:tabs>
          <w:tab w:val="left" w:pos="709"/>
        </w:tabs>
        <w:spacing w:before="60" w:after="60" w:line="276" w:lineRule="auto"/>
        <w:ind w:left="0"/>
        <w:contextualSpacing w:val="0"/>
        <w:jc w:val="both"/>
        <w:rPr>
          <w:b w:val="0"/>
          <w:i w:val="0"/>
          <w:color w:val="auto"/>
          <w:kern w:val="1"/>
          <w:sz w:val="26"/>
          <w:szCs w:val="26"/>
        </w:rPr>
      </w:pPr>
      <w:r w:rsidRPr="005231E1">
        <w:rPr>
          <w:b w:val="0"/>
          <w:i w:val="0"/>
          <w:color w:val="auto"/>
          <w:kern w:val="1"/>
          <w:sz w:val="26"/>
          <w:szCs w:val="26"/>
        </w:rPr>
        <w:tab/>
        <w:t xml:space="preserve">- </w:t>
      </w:r>
      <w:r w:rsidRPr="005231E1">
        <w:rPr>
          <w:b w:val="0"/>
          <w:color w:val="auto"/>
          <w:kern w:val="1"/>
          <w:sz w:val="26"/>
          <w:szCs w:val="26"/>
        </w:rPr>
        <w:t>Time:</w:t>
      </w:r>
      <w:r w:rsidRPr="005231E1">
        <w:rPr>
          <w:b w:val="0"/>
          <w:i w:val="0"/>
          <w:color w:val="auto"/>
          <w:kern w:val="1"/>
          <w:sz w:val="26"/>
          <w:szCs w:val="26"/>
        </w:rPr>
        <w:t xml:space="preserve"> 13</w:t>
      </w:r>
      <w:r w:rsidRPr="005231E1">
        <w:rPr>
          <w:b w:val="0"/>
          <w:i w:val="0"/>
          <w:color w:val="auto"/>
          <w:kern w:val="1"/>
          <w:sz w:val="26"/>
          <w:szCs w:val="26"/>
        </w:rPr>
        <w:t>g00 - 17g00 on August 25, 2023.</w:t>
      </w:r>
    </w:p>
    <w:p w14:paraId="65EC9725" w14:textId="77777777" w:rsidR="005231E1" w:rsidRPr="005231E1" w:rsidRDefault="005231E1" w:rsidP="005231E1">
      <w:pPr>
        <w:pStyle w:val="P68B1DB1-Normal3"/>
        <w:spacing w:before="60" w:after="60" w:line="276" w:lineRule="auto"/>
        <w:ind w:firstLine="709"/>
        <w:jc w:val="both"/>
        <w:rPr>
          <w:sz w:val="26"/>
          <w:szCs w:val="26"/>
        </w:rPr>
      </w:pPr>
      <w:r w:rsidRPr="005231E1">
        <w:rPr>
          <w:sz w:val="26"/>
          <w:szCs w:val="26"/>
        </w:rPr>
        <w:t xml:space="preserve">- </w:t>
      </w:r>
      <w:r w:rsidRPr="005231E1">
        <w:rPr>
          <w:i/>
          <w:sz w:val="26"/>
          <w:szCs w:val="26"/>
        </w:rPr>
        <w:t>Location:</w:t>
      </w:r>
      <w:r w:rsidRPr="005231E1">
        <w:rPr>
          <w:sz w:val="26"/>
          <w:szCs w:val="26"/>
        </w:rPr>
        <w:t xml:space="preserve"> Convention Center 272 Vo Thi Sau, District 3, Ho Chi Minh City </w:t>
      </w:r>
    </w:p>
    <w:p w14:paraId="406F533D" w14:textId="77777777" w:rsidR="005231E1" w:rsidRPr="005231E1" w:rsidRDefault="005231E1" w:rsidP="005231E1">
      <w:pPr>
        <w:pStyle w:val="P68B1DB1-Normal3"/>
        <w:spacing w:before="60" w:after="60" w:line="276" w:lineRule="auto"/>
        <w:ind w:firstLine="709"/>
        <w:jc w:val="both"/>
        <w:rPr>
          <w:sz w:val="26"/>
          <w:szCs w:val="26"/>
        </w:rPr>
      </w:pPr>
      <w:r w:rsidRPr="005231E1">
        <w:rPr>
          <w:sz w:val="26"/>
          <w:szCs w:val="26"/>
        </w:rPr>
        <w:t xml:space="preserve">- </w:t>
      </w:r>
      <w:r w:rsidRPr="005231E1">
        <w:rPr>
          <w:i/>
          <w:sz w:val="26"/>
          <w:szCs w:val="26"/>
        </w:rPr>
        <w:t>Content:</w:t>
      </w:r>
      <w:r w:rsidRPr="005231E1">
        <w:rPr>
          <w:sz w:val="26"/>
          <w:szCs w:val="26"/>
        </w:rPr>
        <w:t xml:space="preserve"> Connecting supply and demand between Vietnamese supporting industrial production</w:t>
      </w:r>
      <w:r w:rsidRPr="005231E1">
        <w:rPr>
          <w:b/>
          <w:sz w:val="26"/>
          <w:szCs w:val="26"/>
        </w:rPr>
        <w:t xml:space="preserve"> </w:t>
      </w:r>
      <w:r w:rsidRPr="005231E1">
        <w:rPr>
          <w:sz w:val="26"/>
          <w:szCs w:val="26"/>
        </w:rPr>
        <w:t>enterprises and FDI enterprises, terminal industrial production enterprises</w:t>
      </w:r>
    </w:p>
    <w:p w14:paraId="09D91B1D" w14:textId="77777777" w:rsidR="005231E1" w:rsidRPr="005231E1" w:rsidRDefault="005231E1" w:rsidP="005231E1">
      <w:pPr>
        <w:pStyle w:val="P68B1DB1-Normal3"/>
        <w:tabs>
          <w:tab w:val="left" w:pos="851"/>
        </w:tabs>
        <w:spacing w:before="60" w:after="60" w:line="276" w:lineRule="auto"/>
        <w:ind w:firstLine="709"/>
        <w:jc w:val="both"/>
        <w:rPr>
          <w:i/>
          <w:sz w:val="26"/>
          <w:szCs w:val="26"/>
        </w:rPr>
      </w:pPr>
      <w:r w:rsidRPr="005231E1">
        <w:rPr>
          <w:i/>
          <w:sz w:val="26"/>
          <w:szCs w:val="26"/>
        </w:rPr>
        <w:t xml:space="preserve">- Attendants: </w:t>
      </w:r>
    </w:p>
    <w:p w14:paraId="68F1D3BE" w14:textId="77777777" w:rsidR="005231E1" w:rsidRPr="005231E1" w:rsidRDefault="005231E1" w:rsidP="005231E1">
      <w:pPr>
        <w:pStyle w:val="P68B1DB1-Normal3"/>
        <w:tabs>
          <w:tab w:val="left" w:pos="851"/>
        </w:tabs>
        <w:spacing w:before="60" w:after="60" w:line="276" w:lineRule="auto"/>
        <w:ind w:firstLine="709"/>
        <w:jc w:val="both"/>
        <w:rPr>
          <w:sz w:val="26"/>
          <w:szCs w:val="26"/>
        </w:rPr>
      </w:pPr>
      <w:r w:rsidRPr="005231E1">
        <w:rPr>
          <w:sz w:val="26"/>
          <w:szCs w:val="26"/>
        </w:rPr>
        <w:t>+ Representatives of purchasers (purchasing department, supplier development department, quality management department...) of foreign-invested companies (FDI) and terminal industrial production enterprises. Quantity: 20 directlyconnected buyers.</w:t>
      </w:r>
    </w:p>
    <w:p w14:paraId="0E2E4EC7" w14:textId="45F80B9B" w:rsidR="005231E1" w:rsidRPr="005231E1" w:rsidRDefault="005231E1" w:rsidP="00285228">
      <w:pPr>
        <w:pStyle w:val="P68B1DB1-Normal3"/>
        <w:tabs>
          <w:tab w:val="left" w:pos="851"/>
        </w:tabs>
        <w:spacing w:before="60" w:after="60" w:line="276" w:lineRule="auto"/>
        <w:ind w:firstLine="709"/>
        <w:jc w:val="both"/>
        <w:rPr>
          <w:sz w:val="26"/>
          <w:szCs w:val="26"/>
        </w:rPr>
      </w:pPr>
      <w:r w:rsidRPr="005231E1">
        <w:rPr>
          <w:sz w:val="26"/>
          <w:szCs w:val="26"/>
        </w:rPr>
        <w:t>+ Domestic supporting industry manufacturing companies with appropriate supply capacity of Vietnam.</w:t>
      </w:r>
      <w:bookmarkStart w:id="0" w:name="_GoBack"/>
      <w:bookmarkEnd w:id="0"/>
    </w:p>
    <w:p w14:paraId="4D4F7C11" w14:textId="2190D69A" w:rsidR="00E05481" w:rsidRPr="005231E1" w:rsidRDefault="005231E1" w:rsidP="005231E1">
      <w:pPr>
        <w:pStyle w:val="P68B1DB1-Normal7"/>
        <w:tabs>
          <w:tab w:val="left" w:pos="709"/>
        </w:tabs>
        <w:spacing w:before="60" w:after="60" w:line="276" w:lineRule="auto"/>
        <w:ind w:firstLine="709"/>
        <w:jc w:val="both"/>
        <w:rPr>
          <w:color w:val="auto"/>
          <w:sz w:val="26"/>
          <w:szCs w:val="26"/>
        </w:rPr>
      </w:pPr>
      <w:r w:rsidRPr="005231E1">
        <w:rPr>
          <w:color w:val="auto"/>
          <w:sz w:val="26"/>
          <w:szCs w:val="26"/>
        </w:rPr>
        <w:tab/>
        <w:t xml:space="preserve">4. </w:t>
      </w:r>
      <w:r w:rsidR="003450E6" w:rsidRPr="005231E1">
        <w:rPr>
          <w:color w:val="auto"/>
          <w:sz w:val="26"/>
          <w:szCs w:val="26"/>
        </w:rPr>
        <w:t>Communication activities within the program</w:t>
      </w:r>
    </w:p>
    <w:p w14:paraId="17073A55" w14:textId="7A30EE6C" w:rsidR="00E05481" w:rsidRPr="005231E1" w:rsidRDefault="003450E6" w:rsidP="005231E1">
      <w:pPr>
        <w:spacing w:before="60" w:after="60" w:line="276" w:lineRule="auto"/>
        <w:ind w:firstLine="709"/>
        <w:jc w:val="both"/>
        <w:rPr>
          <w:sz w:val="26"/>
          <w:szCs w:val="26"/>
        </w:rPr>
      </w:pPr>
      <w:r w:rsidRPr="005231E1">
        <w:rPr>
          <w:sz w:val="26"/>
          <w:szCs w:val="26"/>
        </w:rPr>
        <w:t>- Organize exhibitions, participate in exhibitions to create opportunities to promote businesses with good supply capacity, have gradually joined the global supply chain.</w:t>
      </w:r>
    </w:p>
    <w:p w14:paraId="6D6D9903" w14:textId="77777777" w:rsidR="00E05481" w:rsidRPr="005231E1" w:rsidRDefault="003450E6" w:rsidP="005231E1">
      <w:pPr>
        <w:spacing w:before="60" w:after="60" w:line="276" w:lineRule="auto"/>
        <w:ind w:firstLine="709"/>
        <w:jc w:val="both"/>
        <w:rPr>
          <w:sz w:val="26"/>
          <w:szCs w:val="26"/>
        </w:rPr>
      </w:pPr>
      <w:r w:rsidRPr="005231E1">
        <w:rPr>
          <w:sz w:val="26"/>
          <w:szCs w:val="26"/>
        </w:rPr>
        <w:t>- Make posts on website and fanpage platforms.</w:t>
      </w:r>
    </w:p>
    <w:p w14:paraId="209407EB" w14:textId="77777777" w:rsidR="00E05481" w:rsidRPr="005231E1" w:rsidRDefault="003450E6" w:rsidP="005231E1">
      <w:pPr>
        <w:spacing w:before="60" w:after="60" w:line="276" w:lineRule="auto"/>
        <w:ind w:firstLine="709"/>
        <w:jc w:val="both"/>
        <w:rPr>
          <w:sz w:val="26"/>
          <w:szCs w:val="26"/>
        </w:rPr>
      </w:pPr>
      <w:r w:rsidRPr="005231E1">
        <w:rPr>
          <w:sz w:val="26"/>
          <w:szCs w:val="26"/>
        </w:rPr>
        <w:t>- Coordinate with support units, share on online platforms and network members.</w:t>
      </w:r>
    </w:p>
    <w:p w14:paraId="6A0097B6" w14:textId="77777777" w:rsidR="00E05481" w:rsidRPr="005231E1" w:rsidRDefault="003450E6" w:rsidP="005231E1">
      <w:pPr>
        <w:spacing w:before="60" w:after="60" w:line="276" w:lineRule="auto"/>
        <w:ind w:firstLine="709"/>
        <w:jc w:val="both"/>
        <w:rPr>
          <w:sz w:val="26"/>
          <w:szCs w:val="26"/>
        </w:rPr>
      </w:pPr>
      <w:r w:rsidRPr="005231E1">
        <w:rPr>
          <w:sz w:val="26"/>
          <w:szCs w:val="26"/>
        </w:rPr>
        <w:t>- Coordinate with newspapers and media stations on the conference</w:t>
      </w:r>
    </w:p>
    <w:p w14:paraId="4237B027" w14:textId="77777777" w:rsidR="00E05481" w:rsidRPr="005231E1" w:rsidRDefault="00E05481" w:rsidP="005231E1">
      <w:pPr>
        <w:spacing w:before="60" w:after="60" w:line="276" w:lineRule="auto"/>
        <w:ind w:left="567"/>
        <w:jc w:val="both"/>
        <w:rPr>
          <w:sz w:val="26"/>
          <w:szCs w:val="26"/>
        </w:rPr>
      </w:pPr>
    </w:p>
    <w:sectPr w:rsidR="00E05481" w:rsidRPr="005231E1" w:rsidSect="00B00C8C">
      <w:pgSz w:w="11907" w:h="16839"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C1D87" w14:textId="77777777" w:rsidR="00894AC6" w:rsidRDefault="00894AC6" w:rsidP="00191CD3">
      <w:r>
        <w:separator/>
      </w:r>
    </w:p>
  </w:endnote>
  <w:endnote w:type="continuationSeparator" w:id="0">
    <w:p w14:paraId="39E1E13D" w14:textId="77777777" w:rsidR="00894AC6" w:rsidRDefault="00894AC6" w:rsidP="0019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5099E" w14:textId="77777777" w:rsidR="00894AC6" w:rsidRDefault="00894AC6" w:rsidP="00191CD3">
      <w:r>
        <w:separator/>
      </w:r>
    </w:p>
  </w:footnote>
  <w:footnote w:type="continuationSeparator" w:id="0">
    <w:p w14:paraId="30FCFE1F" w14:textId="77777777" w:rsidR="00894AC6" w:rsidRDefault="00894AC6" w:rsidP="00191C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C84880"/>
    <w:multiLevelType w:val="hybridMultilevel"/>
    <w:tmpl w:val="51A21864"/>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1A1850"/>
    <w:multiLevelType w:val="hybridMultilevel"/>
    <w:tmpl w:val="942AAA56"/>
    <w:lvl w:ilvl="0" w:tplc="97F88102">
      <w:start w:val="1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C78AB"/>
    <w:multiLevelType w:val="multilevel"/>
    <w:tmpl w:val="E6669320"/>
    <w:lvl w:ilvl="0">
      <w:start w:val="1"/>
      <w:numFmt w:val="decimal"/>
      <w:lvlText w:val="%1."/>
      <w:lvlJc w:val="left"/>
      <w:pPr>
        <w:ind w:left="927" w:hanging="360"/>
      </w:pPr>
      <w:rPr>
        <w:rFonts w:hint="default"/>
        <w:b/>
      </w:rPr>
    </w:lvl>
    <w:lvl w:ilvl="1">
      <w:start w:val="1"/>
      <w:numFmt w:val="decimal"/>
      <w:isLgl/>
      <w:lvlText w:val="%1.%2."/>
      <w:lvlJc w:val="left"/>
      <w:pPr>
        <w:ind w:left="90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2E6D3728"/>
    <w:multiLevelType w:val="multilevel"/>
    <w:tmpl w:val="AFF6EB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CC76E86"/>
    <w:multiLevelType w:val="hybridMultilevel"/>
    <w:tmpl w:val="17A2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01B12"/>
    <w:multiLevelType w:val="hybridMultilevel"/>
    <w:tmpl w:val="CBC04454"/>
    <w:lvl w:ilvl="0" w:tplc="DDA81812">
      <w:numFmt w:val="bullet"/>
      <w:lvlText w:val="-"/>
      <w:lvlJc w:val="left"/>
      <w:pPr>
        <w:ind w:left="1211"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AB"/>
    <w:rsid w:val="00041BC7"/>
    <w:rsid w:val="00055153"/>
    <w:rsid w:val="00065C28"/>
    <w:rsid w:val="00070251"/>
    <w:rsid w:val="00172F8F"/>
    <w:rsid w:val="00191CD3"/>
    <w:rsid w:val="00201604"/>
    <w:rsid w:val="0020251A"/>
    <w:rsid w:val="00253F1D"/>
    <w:rsid w:val="00275391"/>
    <w:rsid w:val="00285228"/>
    <w:rsid w:val="00301F6A"/>
    <w:rsid w:val="00331898"/>
    <w:rsid w:val="003450E6"/>
    <w:rsid w:val="003A512D"/>
    <w:rsid w:val="003B3A04"/>
    <w:rsid w:val="00401880"/>
    <w:rsid w:val="00447248"/>
    <w:rsid w:val="00481CC4"/>
    <w:rsid w:val="004D4443"/>
    <w:rsid w:val="005231E1"/>
    <w:rsid w:val="00563797"/>
    <w:rsid w:val="00570C42"/>
    <w:rsid w:val="00576203"/>
    <w:rsid w:val="005A312B"/>
    <w:rsid w:val="005B3EB9"/>
    <w:rsid w:val="006B6FA4"/>
    <w:rsid w:val="0071107A"/>
    <w:rsid w:val="00714A97"/>
    <w:rsid w:val="00741CDA"/>
    <w:rsid w:val="00776353"/>
    <w:rsid w:val="007A1948"/>
    <w:rsid w:val="00841C51"/>
    <w:rsid w:val="00862E95"/>
    <w:rsid w:val="00894AC6"/>
    <w:rsid w:val="008D4227"/>
    <w:rsid w:val="0090169F"/>
    <w:rsid w:val="00924541"/>
    <w:rsid w:val="009C686C"/>
    <w:rsid w:val="009D351F"/>
    <w:rsid w:val="00A068A0"/>
    <w:rsid w:val="00AA3900"/>
    <w:rsid w:val="00AD1B2F"/>
    <w:rsid w:val="00AF50E3"/>
    <w:rsid w:val="00B00C8C"/>
    <w:rsid w:val="00B121C2"/>
    <w:rsid w:val="00B83F68"/>
    <w:rsid w:val="00BB10AB"/>
    <w:rsid w:val="00BE50C1"/>
    <w:rsid w:val="00CE259F"/>
    <w:rsid w:val="00DA7E76"/>
    <w:rsid w:val="00DD5C77"/>
    <w:rsid w:val="00DD64AA"/>
    <w:rsid w:val="00E05481"/>
    <w:rsid w:val="00EB719C"/>
    <w:rsid w:val="00EC5601"/>
    <w:rsid w:val="00F123C8"/>
    <w:rsid w:val="00F701CE"/>
    <w:rsid w:val="00FC5114"/>
    <w:rsid w:val="00FE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84F3"/>
  <w15:chartTrackingRefBased/>
  <w15:docId w15:val="{D0ACD8F7-EA0A-4489-A813-6756FF30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B"/>
    <w:pPr>
      <w:suppressAutoHyphens/>
      <w:spacing w:after="0" w:line="240" w:lineRule="auto"/>
    </w:pPr>
    <w:rPr>
      <w:rFonts w:ascii="Times New Roman" w:eastAsia="Times New Roman" w:hAnsi="Times New Roman" w:cs="Times New Roman"/>
      <w:kern w:val="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0AB"/>
    <w:pPr>
      <w:suppressAutoHyphens w:val="0"/>
      <w:ind w:left="720"/>
      <w:contextualSpacing/>
    </w:pPr>
    <w:rPr>
      <w:rFonts w:ascii="VNI-Times" w:hAnsi="VNI-Times"/>
      <w:kern w:val="0"/>
      <w:sz w:val="24"/>
    </w:rPr>
  </w:style>
  <w:style w:type="table" w:styleId="TableGrid">
    <w:name w:val="Table Grid"/>
    <w:basedOn w:val="TableNormal"/>
    <w:uiPriority w:val="39"/>
    <w:rsid w:val="009D3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601"/>
    <w:pPr>
      <w:suppressAutoHyphens w:val="0"/>
      <w:spacing w:before="100" w:beforeAutospacing="1" w:after="100" w:afterAutospacing="1"/>
    </w:pPr>
    <w:rPr>
      <w:kern w:val="0"/>
      <w:sz w:val="24"/>
    </w:rPr>
  </w:style>
  <w:style w:type="character" w:styleId="Hyperlink">
    <w:name w:val="Hyperlink"/>
    <w:basedOn w:val="DefaultParagraphFont"/>
    <w:uiPriority w:val="99"/>
    <w:semiHidden/>
    <w:unhideWhenUsed/>
    <w:rsid w:val="00EC5601"/>
    <w:rPr>
      <w:color w:val="0000FF"/>
      <w:u w:val="single"/>
    </w:rPr>
  </w:style>
  <w:style w:type="paragraph" w:customStyle="1" w:styleId="P68B1DB1-Normal1">
    <w:name w:val="P68B1DB1-Normal1"/>
    <w:basedOn w:val="Normal"/>
    <w:rPr>
      <w:b/>
      <w:sz w:val="27"/>
    </w:rPr>
  </w:style>
  <w:style w:type="paragraph" w:customStyle="1" w:styleId="P68B1DB1-ListParagraph2">
    <w:name w:val="P68B1DB1-ListParagraph2"/>
    <w:basedOn w:val="ListParagraph"/>
    <w:rPr>
      <w:rFonts w:ascii="Times New Roman" w:hAnsi="Times New Roman"/>
      <w:b/>
      <w:sz w:val="27"/>
    </w:rPr>
  </w:style>
  <w:style w:type="paragraph" w:customStyle="1" w:styleId="P68B1DB1-Normal3">
    <w:name w:val="P68B1DB1-Normal3"/>
    <w:basedOn w:val="Normal"/>
    <w:rPr>
      <w:sz w:val="27"/>
    </w:rPr>
  </w:style>
  <w:style w:type="paragraph" w:customStyle="1" w:styleId="P68B1DB1-NormalWeb4">
    <w:name w:val="P68B1DB1-NormalWeb4"/>
    <w:basedOn w:val="NormalWeb"/>
    <w:rPr>
      <w:kern w:val="1"/>
      <w:sz w:val="27"/>
    </w:rPr>
  </w:style>
  <w:style w:type="paragraph" w:customStyle="1" w:styleId="P68B1DB1-ListParagraph5">
    <w:name w:val="P68B1DB1-ListParagraph5"/>
    <w:basedOn w:val="ListParagraph"/>
    <w:rPr>
      <w:rFonts w:ascii="Times New Roman" w:hAnsi="Times New Roman"/>
      <w:sz w:val="27"/>
    </w:rPr>
  </w:style>
  <w:style w:type="paragraph" w:customStyle="1" w:styleId="P68B1DB1-Normal6">
    <w:name w:val="P68B1DB1-Normal6"/>
    <w:basedOn w:val="Normal"/>
    <w:rPr>
      <w:b/>
      <w:color w:val="FF0000"/>
      <w:sz w:val="27"/>
    </w:rPr>
  </w:style>
  <w:style w:type="paragraph" w:customStyle="1" w:styleId="P68B1DB1-Normal7">
    <w:name w:val="P68B1DB1-Normal7"/>
    <w:basedOn w:val="Normal"/>
    <w:rPr>
      <w:b/>
      <w:i/>
      <w:color w:val="ED7D31"/>
      <w:sz w:val="27"/>
    </w:rPr>
  </w:style>
  <w:style w:type="paragraph" w:customStyle="1" w:styleId="P68B1DB1-ListParagraph8">
    <w:name w:val="P68B1DB1-ListParagraph8"/>
    <w:basedOn w:val="ListParagraph"/>
    <w:rPr>
      <w:rFonts w:ascii="Times New Roman" w:hAnsi="Times New Roman"/>
      <w:sz w:val="26"/>
    </w:rPr>
  </w:style>
  <w:style w:type="paragraph" w:customStyle="1" w:styleId="P68B1DB1-ListParagraph9">
    <w:name w:val="P68B1DB1-ListParagraph9"/>
    <w:basedOn w:val="ListParagraph"/>
    <w:rPr>
      <w:rFonts w:ascii="Times New Roman" w:hAnsi="Times New Roman"/>
    </w:rPr>
  </w:style>
  <w:style w:type="paragraph" w:customStyle="1" w:styleId="P68B1DB1-ListParagraph10">
    <w:name w:val="P68B1DB1-ListParagraph10"/>
    <w:basedOn w:val="ListParagraph"/>
    <w:rPr>
      <w:rFonts w:ascii="Times New Roman" w:hAnsi="Times New Roman"/>
      <w:b/>
      <w:sz w:val="26"/>
    </w:rPr>
  </w:style>
  <w:style w:type="paragraph" w:customStyle="1" w:styleId="P68B1DB1-Normal11">
    <w:name w:val="P68B1DB1-Normal11"/>
    <w:basedOn w:val="Normal"/>
    <w:rPr>
      <w:b/>
      <w:sz w:val="26"/>
    </w:rPr>
  </w:style>
  <w:style w:type="paragraph" w:customStyle="1" w:styleId="P68B1DB1-Normal12">
    <w:name w:val="P68B1DB1-Normal12"/>
    <w:basedOn w:val="Normal"/>
    <w:rPr>
      <w:sz w:val="26"/>
    </w:rPr>
  </w:style>
  <w:style w:type="paragraph" w:customStyle="1" w:styleId="P68B1DB1-ListParagraph13">
    <w:name w:val="P68B1DB1-ListParagraph13"/>
    <w:basedOn w:val="ListParagraph"/>
    <w:rPr>
      <w:rFonts w:ascii="Times New Roman" w:hAnsi="Times New Roman"/>
      <w:b/>
      <w:i/>
      <w:color w:val="ED7D31"/>
      <w:sz w:val="27"/>
    </w:rPr>
  </w:style>
  <w:style w:type="paragraph" w:customStyle="1" w:styleId="P68B1DB1-Normal14">
    <w:name w:val="P68B1DB1-Normal14"/>
    <w:basedOn w:val="Normal"/>
    <w:rPr>
      <w:b/>
      <w:sz w:val="24"/>
    </w:rPr>
  </w:style>
  <w:style w:type="paragraph" w:customStyle="1" w:styleId="P68B1DB1-Normal15">
    <w:name w:val="P68B1DB1-Normal15"/>
    <w:basedOn w:val="Normal"/>
    <w:rPr>
      <w:sz w:val="24"/>
    </w:rPr>
  </w:style>
  <w:style w:type="paragraph" w:customStyle="1" w:styleId="P68B1DB1-Normal16">
    <w:name w:val="P68B1DB1-Normal16"/>
    <w:basedOn w:val="Normal"/>
    <w:rPr>
      <w:i/>
      <w:sz w:val="24"/>
    </w:rPr>
  </w:style>
  <w:style w:type="paragraph" w:styleId="BalloonText">
    <w:name w:val="Balloon Text"/>
    <w:basedOn w:val="Normal"/>
    <w:link w:val="BalloonTextChar"/>
    <w:uiPriority w:val="99"/>
    <w:semiHidden/>
    <w:unhideWhenUsed/>
    <w:rsid w:val="00AA3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900"/>
    <w:rPr>
      <w:rFonts w:ascii="Segoe UI" w:eastAsia="Times New Roman" w:hAnsi="Segoe UI" w:cs="Segoe UI"/>
      <w:kern w:val="1"/>
      <w:sz w:val="18"/>
      <w:szCs w:val="18"/>
    </w:rPr>
  </w:style>
  <w:style w:type="character" w:customStyle="1" w:styleId="osrxxb">
    <w:name w:val="osrxxb"/>
    <w:basedOn w:val="DefaultParagraphFont"/>
    <w:rsid w:val="00191CD3"/>
  </w:style>
  <w:style w:type="paragraph" w:styleId="Header">
    <w:name w:val="header"/>
    <w:basedOn w:val="Normal"/>
    <w:link w:val="HeaderChar"/>
    <w:uiPriority w:val="99"/>
    <w:unhideWhenUsed/>
    <w:rsid w:val="00191CD3"/>
    <w:pPr>
      <w:tabs>
        <w:tab w:val="center" w:pos="4680"/>
        <w:tab w:val="right" w:pos="9360"/>
      </w:tabs>
    </w:pPr>
  </w:style>
  <w:style w:type="character" w:customStyle="1" w:styleId="HeaderChar">
    <w:name w:val="Header Char"/>
    <w:basedOn w:val="DefaultParagraphFont"/>
    <w:link w:val="Header"/>
    <w:uiPriority w:val="99"/>
    <w:rsid w:val="00191CD3"/>
    <w:rPr>
      <w:rFonts w:ascii="Times New Roman" w:eastAsia="Times New Roman" w:hAnsi="Times New Roman" w:cs="Times New Roman"/>
      <w:kern w:val="1"/>
      <w:sz w:val="28"/>
    </w:rPr>
  </w:style>
  <w:style w:type="paragraph" w:styleId="Footer">
    <w:name w:val="footer"/>
    <w:basedOn w:val="Normal"/>
    <w:link w:val="FooterChar"/>
    <w:uiPriority w:val="99"/>
    <w:unhideWhenUsed/>
    <w:rsid w:val="00191CD3"/>
    <w:pPr>
      <w:tabs>
        <w:tab w:val="center" w:pos="4680"/>
        <w:tab w:val="right" w:pos="9360"/>
      </w:tabs>
    </w:pPr>
  </w:style>
  <w:style w:type="character" w:customStyle="1" w:styleId="FooterChar">
    <w:name w:val="Footer Char"/>
    <w:basedOn w:val="DefaultParagraphFont"/>
    <w:link w:val="Footer"/>
    <w:uiPriority w:val="99"/>
    <w:rsid w:val="00191CD3"/>
    <w:rPr>
      <w:rFonts w:ascii="Times New Roman" w:eastAsia="Times New Roman" w:hAnsi="Times New Roman" w:cs="Times New Roman"/>
      <w:kern w:val="1"/>
      <w:sz w:val="28"/>
    </w:rPr>
  </w:style>
  <w:style w:type="paragraph" w:customStyle="1" w:styleId="P68B1DB1-Normal5">
    <w:name w:val="P68B1DB1-Normal5"/>
    <w:basedOn w:val="Normal"/>
    <w:rsid w:val="00F701CE"/>
    <w:pPr>
      <w:suppressAutoHyphens w:val="0"/>
      <w:spacing w:after="160" w:line="259"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10584">
      <w:bodyDiv w:val="1"/>
      <w:marLeft w:val="0"/>
      <w:marRight w:val="0"/>
      <w:marTop w:val="0"/>
      <w:marBottom w:val="0"/>
      <w:divBdr>
        <w:top w:val="none" w:sz="0" w:space="0" w:color="auto"/>
        <w:left w:val="none" w:sz="0" w:space="0" w:color="auto"/>
        <w:bottom w:val="none" w:sz="0" w:space="0" w:color="auto"/>
        <w:right w:val="none" w:sz="0" w:space="0" w:color="auto"/>
      </w:divBdr>
      <w:divsChild>
        <w:div w:id="1652444683">
          <w:marLeft w:val="0"/>
          <w:marRight w:val="0"/>
          <w:marTop w:val="0"/>
          <w:marBottom w:val="0"/>
          <w:divBdr>
            <w:top w:val="none" w:sz="0" w:space="0" w:color="auto"/>
            <w:left w:val="none" w:sz="0" w:space="0" w:color="auto"/>
            <w:bottom w:val="none" w:sz="0" w:space="0" w:color="auto"/>
            <w:right w:val="none" w:sz="0" w:space="0" w:color="auto"/>
          </w:divBdr>
          <w:divsChild>
            <w:div w:id="2022390817">
              <w:marLeft w:val="0"/>
              <w:marRight w:val="0"/>
              <w:marTop w:val="0"/>
              <w:marBottom w:val="0"/>
              <w:divBdr>
                <w:top w:val="none" w:sz="0" w:space="0" w:color="auto"/>
                <w:left w:val="none" w:sz="0" w:space="0" w:color="auto"/>
                <w:bottom w:val="none" w:sz="0" w:space="0" w:color="auto"/>
                <w:right w:val="none" w:sz="0" w:space="0" w:color="auto"/>
              </w:divBdr>
              <w:divsChild>
                <w:div w:id="3579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78374">
      <w:bodyDiv w:val="1"/>
      <w:marLeft w:val="0"/>
      <w:marRight w:val="0"/>
      <w:marTop w:val="0"/>
      <w:marBottom w:val="0"/>
      <w:divBdr>
        <w:top w:val="none" w:sz="0" w:space="0" w:color="auto"/>
        <w:left w:val="none" w:sz="0" w:space="0" w:color="auto"/>
        <w:bottom w:val="none" w:sz="0" w:space="0" w:color="auto"/>
        <w:right w:val="none" w:sz="0" w:space="0" w:color="auto"/>
      </w:divBdr>
    </w:div>
    <w:div w:id="1018234524">
      <w:bodyDiv w:val="1"/>
      <w:marLeft w:val="0"/>
      <w:marRight w:val="0"/>
      <w:marTop w:val="0"/>
      <w:marBottom w:val="0"/>
      <w:divBdr>
        <w:top w:val="none" w:sz="0" w:space="0" w:color="auto"/>
        <w:left w:val="none" w:sz="0" w:space="0" w:color="auto"/>
        <w:bottom w:val="none" w:sz="0" w:space="0" w:color="auto"/>
        <w:right w:val="none" w:sz="0" w:space="0" w:color="auto"/>
      </w:divBdr>
    </w:div>
    <w:div w:id="154259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nam.sct@tphcm.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nthanh.sct@tphcm.gov.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knam.sct@tphcm.gov.vn" TargetMode="External"/><Relationship Id="rId5" Type="http://schemas.openxmlformats.org/officeDocument/2006/relationships/footnotes" Target="footnotes.xml"/><Relationship Id="rId10" Type="http://schemas.openxmlformats.org/officeDocument/2006/relationships/hyperlink" Target="mailto:vknam.sct@tphcm.gov.vn" TargetMode="External"/><Relationship Id="rId4" Type="http://schemas.openxmlformats.org/officeDocument/2006/relationships/webSettings" Target="webSettings.xml"/><Relationship Id="rId9" Type="http://schemas.openxmlformats.org/officeDocument/2006/relationships/hyperlink" Target="mailto:lnthanh.sc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36</cp:revision>
  <cp:lastPrinted>2023-06-20T09:16:00Z</cp:lastPrinted>
  <dcterms:created xsi:type="dcterms:W3CDTF">2023-06-07T03:38:00Z</dcterms:created>
  <dcterms:modified xsi:type="dcterms:W3CDTF">2023-06-20T09:46:00Z</dcterms:modified>
</cp:coreProperties>
</file>